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8" w:rsidRDefault="00EE07F8" w:rsidP="00EE07F8">
      <w:pPr>
        <w:widowControl/>
        <w:suppressAutoHyphens w:val="0"/>
        <w:jc w:val="right"/>
        <w:rPr>
          <w:rFonts w:ascii="Calibri" w:hAnsi="Calibri" w:cs="Calibri"/>
          <w:szCs w:val="20"/>
          <w:lang w:val="it-IT"/>
        </w:rPr>
      </w:pPr>
    </w:p>
    <w:p w:rsidR="00EE07F8" w:rsidRDefault="00EE07F8" w:rsidP="00EE07F8">
      <w:pPr>
        <w:widowControl/>
        <w:suppressAutoHyphens w:val="0"/>
        <w:jc w:val="right"/>
        <w:rPr>
          <w:rFonts w:ascii="Calibri" w:hAnsi="Calibri" w:cs="Calibri"/>
          <w:szCs w:val="20"/>
          <w:lang w:val="it-IT"/>
        </w:rPr>
      </w:pPr>
    </w:p>
    <w:p w:rsidR="00EE07F8" w:rsidRDefault="00EE07F8" w:rsidP="00EE07F8">
      <w:pPr>
        <w:widowControl/>
        <w:suppressAutoHyphens w:val="0"/>
        <w:jc w:val="right"/>
        <w:rPr>
          <w:rFonts w:ascii="Calibri" w:hAnsi="Calibri" w:cs="Calibri"/>
          <w:szCs w:val="20"/>
          <w:lang w:val="it-IT"/>
        </w:rPr>
      </w:pPr>
    </w:p>
    <w:p w:rsidR="00EE07F8" w:rsidRDefault="00EE07F8" w:rsidP="00EE07F8">
      <w:pPr>
        <w:pStyle w:val="Intestazione"/>
        <w:jc w:val="center"/>
        <w:rPr>
          <w:noProof/>
        </w:rPr>
      </w:pPr>
      <w:r w:rsidRPr="00620C17">
        <w:rPr>
          <w:noProof/>
          <w:lang w:val="it-IT" w:eastAsia="it-IT" w:bidi="ar-SA"/>
        </w:rPr>
        <w:drawing>
          <wp:inline distT="0" distB="0" distL="0" distR="0">
            <wp:extent cx="6067425" cy="914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F8" w:rsidRDefault="00EE07F8" w:rsidP="00EE07F8">
      <w:pPr>
        <w:widowControl/>
        <w:suppressAutoHyphens w:val="0"/>
        <w:jc w:val="right"/>
        <w:rPr>
          <w:rFonts w:ascii="Calibri" w:hAnsi="Calibri" w:cs="Calibri"/>
          <w:szCs w:val="20"/>
          <w:lang w:val="it-IT"/>
        </w:rPr>
      </w:pPr>
    </w:p>
    <w:p w:rsidR="00F1729A" w:rsidRPr="00C55283" w:rsidRDefault="00F1729A" w:rsidP="00F1729A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:rsidR="00F1729A" w:rsidRPr="009163E2" w:rsidRDefault="00F1729A" w:rsidP="00F1729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9163E2">
        <w:rPr>
          <w:rFonts w:ascii="Calibri" w:hAnsi="Calibri" w:cs="Calibri"/>
          <w:color w:val="auto"/>
          <w:szCs w:val="20"/>
          <w:lang w:val="it-IT"/>
        </w:rPr>
        <w:t>Dell’Istituto Comprensivo Statale “64° Rodari – Moscati”</w:t>
      </w:r>
    </w:p>
    <w:p w:rsidR="00F1729A" w:rsidRPr="009163E2" w:rsidRDefault="00F1729A" w:rsidP="00F1729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9163E2">
        <w:rPr>
          <w:rFonts w:ascii="Calibri" w:hAnsi="Calibri" w:cs="Calibri"/>
          <w:color w:val="auto"/>
          <w:szCs w:val="20"/>
          <w:lang w:val="it-IT"/>
        </w:rPr>
        <w:t>Napoli (NA)</w:t>
      </w:r>
    </w:p>
    <w:p w:rsidR="00F1729A" w:rsidRPr="00C55283" w:rsidRDefault="00F1729A" w:rsidP="00F1729A">
      <w:pPr>
        <w:ind w:left="5664"/>
        <w:jc w:val="right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:rsidR="00F1729A" w:rsidRPr="009163E2" w:rsidRDefault="00F1729A" w:rsidP="00F1729A">
      <w:pPr>
        <w:spacing w:before="360" w:line="360" w:lineRule="auto"/>
        <w:rPr>
          <w:rFonts w:ascii="Calibri" w:hAnsi="Calibri" w:cs="Calibri"/>
          <w:color w:val="auto"/>
          <w:sz w:val="20"/>
          <w:szCs w:val="16"/>
          <w:lang w:val="it-IT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progettista</w:t>
      </w:r>
      <w:r>
        <w:rPr>
          <w:rFonts w:ascii="Calibri" w:hAnsi="Calibri" w:cs="Calibri"/>
          <w:sz w:val="20"/>
          <w:szCs w:val="16"/>
          <w:lang w:val="it-IT"/>
        </w:rPr>
        <w:t xml:space="preserve"> per il progetto con </w:t>
      </w:r>
      <w:r w:rsidRPr="009163E2">
        <w:rPr>
          <w:rFonts w:ascii="Calibri" w:hAnsi="Calibri" w:cs="Calibri"/>
          <w:color w:val="auto"/>
          <w:sz w:val="20"/>
          <w:szCs w:val="16"/>
          <w:lang w:val="it-IT"/>
        </w:rPr>
        <w:t xml:space="preserve">codice: </w:t>
      </w:r>
      <w:r w:rsidRPr="009163E2">
        <w:rPr>
          <w:rFonts w:ascii="Calibri" w:hAnsi="Calibri" w:cs="Calibri"/>
          <w:color w:val="auto"/>
          <w:sz w:val="20"/>
          <w:szCs w:val="20"/>
          <w:lang w:val="it-IT"/>
        </w:rPr>
        <w:t>13.1.1A-FESRPON-CA-2022-2</w:t>
      </w:r>
      <w:r w:rsidRPr="009163E2">
        <w:rPr>
          <w:rFonts w:ascii="Calibri" w:hAnsi="Calibri" w:cs="Calibri"/>
          <w:color w:val="auto"/>
          <w:sz w:val="20"/>
          <w:szCs w:val="16"/>
          <w:lang w:val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4"/>
        <w:gridCol w:w="1012"/>
        <w:gridCol w:w="1012"/>
        <w:gridCol w:w="1012"/>
      </w:tblGrid>
      <w:tr w:rsidR="00F1729A" w:rsidRPr="007245CD" w:rsidTr="00E23E70">
        <w:trPr>
          <w:trHeight w:val="363"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ind w:right="615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7245CD">
              <w:rPr>
                <w:rFonts w:ascii="Calibri" w:hAnsi="Calibri" w:cs="Calibri"/>
                <w:b/>
                <w:sz w:val="16"/>
                <w:szCs w:val="18"/>
              </w:rPr>
              <w:t xml:space="preserve">1° </w:t>
            </w:r>
            <w:proofErr w:type="spellStart"/>
            <w:r w:rsidRPr="007245CD">
              <w:rPr>
                <w:rFonts w:ascii="Calibri" w:hAnsi="Calibri" w:cs="Calibri"/>
                <w:b/>
                <w:sz w:val="16"/>
                <w:szCs w:val="18"/>
              </w:rPr>
              <w:t>Macrocriterio</w:t>
            </w:r>
            <w:proofErr w:type="spellEnd"/>
            <w:r w:rsidRPr="007245CD">
              <w:rPr>
                <w:rFonts w:ascii="Calibri" w:hAnsi="Calibri" w:cs="Calibri"/>
                <w:b/>
                <w:sz w:val="16"/>
                <w:szCs w:val="18"/>
              </w:rPr>
              <w:t>: Titoli di Studio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7245CD">
              <w:rPr>
                <w:rFonts w:ascii="Calibri" w:hAnsi="Calibri" w:cs="Calibri"/>
                <w:b/>
                <w:sz w:val="16"/>
                <w:szCs w:val="18"/>
              </w:rPr>
              <w:t>Punti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7245CD">
              <w:rPr>
                <w:rFonts w:ascii="Calibri" w:hAnsi="Calibri" w:cs="Calibri"/>
                <w:b/>
                <w:sz w:val="16"/>
                <w:szCs w:val="18"/>
              </w:rPr>
              <w:t>Punteggio attribuito dal candidato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7245CD">
              <w:rPr>
                <w:rFonts w:ascii="Calibri" w:hAnsi="Calibri" w:cs="Calibri"/>
                <w:b/>
                <w:sz w:val="16"/>
                <w:szCs w:val="18"/>
              </w:rPr>
              <w:t>Punteggio attribuito dal DS</w:t>
            </w:r>
          </w:p>
        </w:tc>
      </w:tr>
      <w:tr w:rsidR="00F1729A" w:rsidRPr="007245CD" w:rsidTr="00E23E70">
        <w:trPr>
          <w:trHeight w:val="454"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Laurea Triennale valida (Laurea tecnica o equipollente)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fino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a 89 …………………….. 1 punto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da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90 a 104 ..……………. … 2 punti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da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105 in poi ……………. … 3 punti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punti 10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trHeight w:val="454"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 xml:space="preserve">Laurea specialistica o vecchio ordinamento </w:t>
            </w: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valida  (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Laurea tecnica o </w:t>
            </w: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o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equipollente)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fino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a 89 …………………….. 5 punti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da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245CD">
                <w:rPr>
                  <w:rFonts w:ascii="Calibri" w:hAnsi="Calibri" w:cs="Calibri"/>
                  <w:sz w:val="16"/>
                  <w:szCs w:val="18"/>
                </w:rPr>
                <w:t>90 a</w:t>
              </w:r>
            </w:smartTag>
            <w:r w:rsidRPr="007245CD">
              <w:rPr>
                <w:rFonts w:ascii="Calibri" w:hAnsi="Calibri" w:cs="Calibri"/>
                <w:sz w:val="16"/>
                <w:szCs w:val="18"/>
              </w:rPr>
              <w:t xml:space="preserve"> 99 ……………..…… 7 punti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da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245CD">
                <w:rPr>
                  <w:rFonts w:ascii="Calibri" w:hAnsi="Calibri" w:cs="Calibri"/>
                  <w:sz w:val="16"/>
                  <w:szCs w:val="18"/>
                </w:rPr>
                <w:t>100 a</w:t>
              </w:r>
            </w:smartTag>
            <w:r w:rsidRPr="007245CD">
              <w:rPr>
                <w:rFonts w:ascii="Calibri" w:hAnsi="Calibri" w:cs="Calibri"/>
                <w:sz w:val="16"/>
                <w:szCs w:val="18"/>
              </w:rPr>
              <w:t xml:space="preserve"> 104 …………..…..  8 punti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da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245CD">
                <w:rPr>
                  <w:rFonts w:ascii="Calibri" w:hAnsi="Calibri" w:cs="Calibri"/>
                  <w:sz w:val="16"/>
                  <w:szCs w:val="18"/>
                </w:rPr>
                <w:t>105 a</w:t>
              </w:r>
            </w:smartTag>
            <w:r w:rsidRPr="007245CD">
              <w:rPr>
                <w:rFonts w:ascii="Calibri" w:hAnsi="Calibri" w:cs="Calibri"/>
                <w:sz w:val="16"/>
                <w:szCs w:val="18"/>
              </w:rPr>
              <w:t xml:space="preserve"> 110 e lode……..… 10 punti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b/>
                <w:sz w:val="16"/>
                <w:szCs w:val="18"/>
              </w:rPr>
              <w:t xml:space="preserve">2° </w:t>
            </w:r>
            <w:proofErr w:type="spellStart"/>
            <w:r w:rsidRPr="007245CD">
              <w:rPr>
                <w:rFonts w:ascii="Calibri" w:hAnsi="Calibri" w:cs="Calibri"/>
                <w:b/>
                <w:sz w:val="16"/>
                <w:szCs w:val="18"/>
              </w:rPr>
              <w:t>Macrocriterio</w:t>
            </w:r>
            <w:proofErr w:type="spellEnd"/>
            <w:r w:rsidRPr="007245CD">
              <w:rPr>
                <w:rFonts w:ascii="Calibri" w:hAnsi="Calibri" w:cs="Calibri"/>
                <w:b/>
                <w:sz w:val="16"/>
                <w:szCs w:val="18"/>
              </w:rPr>
              <w:t>: Titoli Culturali Specifici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 xml:space="preserve">Partecipazione a corsi di formazione attinenti alla figura richiesta, in qualità di discente 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(1 per ciascun corso)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punti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 xml:space="preserve">Competenze specifiche certificate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punti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Conoscenze mondo EMC (attestato / certificazione)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punti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punti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Certificazioni inerenti la sicurezza (Lg. 81/08) (si valuta un solo titolo)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punti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Attestazione / Certificazioni specifiche di rete (CISCO)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punti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b/>
                <w:sz w:val="16"/>
                <w:szCs w:val="18"/>
              </w:rPr>
              <w:t xml:space="preserve">3° </w:t>
            </w:r>
            <w:proofErr w:type="spellStart"/>
            <w:r w:rsidRPr="007245CD">
              <w:rPr>
                <w:rFonts w:ascii="Calibri" w:hAnsi="Calibri" w:cs="Calibri"/>
                <w:b/>
                <w:sz w:val="16"/>
                <w:szCs w:val="18"/>
              </w:rPr>
              <w:t>Macrocriterio</w:t>
            </w:r>
            <w:proofErr w:type="spellEnd"/>
            <w:r w:rsidRPr="007245CD">
              <w:rPr>
                <w:rFonts w:ascii="Calibri" w:hAnsi="Calibri" w:cs="Calibri"/>
                <w:b/>
                <w:sz w:val="16"/>
                <w:szCs w:val="18"/>
              </w:rPr>
              <w:t>: Conoscenza del Mondo scuola e delle loro esigenze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Incarico come Collaboratore del Dirigente Scolastico (1 punto per anno)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3 punti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Incarico di Animatore Digitale (1 punto per anno)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3 punti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Incarico di Amministratore di rete (1 punto per anno)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3 punti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b/>
                <w:sz w:val="16"/>
                <w:szCs w:val="18"/>
              </w:rPr>
              <w:t xml:space="preserve">4° </w:t>
            </w:r>
            <w:proofErr w:type="spellStart"/>
            <w:r w:rsidRPr="007245CD">
              <w:rPr>
                <w:rFonts w:ascii="Calibri" w:hAnsi="Calibri" w:cs="Calibri"/>
                <w:b/>
                <w:sz w:val="16"/>
                <w:szCs w:val="18"/>
              </w:rPr>
              <w:t>Macrocriterio</w:t>
            </w:r>
            <w:proofErr w:type="spellEnd"/>
            <w:r w:rsidRPr="007245CD">
              <w:rPr>
                <w:rFonts w:ascii="Calibri" w:hAnsi="Calibri" w:cs="Calibri"/>
                <w:b/>
                <w:sz w:val="16"/>
                <w:szCs w:val="18"/>
              </w:rPr>
              <w:t>: Titoli di servizio o Lavoro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Esperienza lavorativa progettazione/Collaudi nel settore di riferimento FESR (1 punto per anno)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12 punti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Progettazioni specifiche per rete dati per Enti Scolastici (1 punto per incarico)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12 punti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trHeight w:val="454"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t>Esperienze lavorative con piattaforme E-</w:t>
            </w: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procurement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(Portale di </w:t>
            </w: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acquistinrete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>, Portale di gestione contabile dei Fondi comunitari, o similari):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meno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di 2 anni …………………….. 1 punto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da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2 a  4 anni ……………..……..… 2 punti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da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4 a  6 anni ……………..……..… 3 punti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da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6 a  8 anni …..………………..… 4 punti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lastRenderedPageBreak/>
              <w:t>da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8 a  10 anni …………………..… 5 punti</w:t>
            </w:r>
          </w:p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7245CD">
              <w:rPr>
                <w:rFonts w:ascii="Calibri" w:hAnsi="Calibri" w:cs="Calibri"/>
                <w:sz w:val="16"/>
                <w:szCs w:val="18"/>
              </w:rPr>
              <w:t>oltre</w:t>
            </w:r>
            <w:proofErr w:type="gram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i 10 anni ………………………. 6 punti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lastRenderedPageBreak/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punti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1729A" w:rsidRPr="007245CD" w:rsidTr="00E23E70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7245CD">
              <w:rPr>
                <w:rFonts w:ascii="Calibri" w:hAnsi="Calibri" w:cs="Calibri"/>
                <w:sz w:val="16"/>
                <w:szCs w:val="18"/>
              </w:rPr>
              <w:lastRenderedPageBreak/>
              <w:t>Esperienze pregresse per incarichi esterni nel settore ICT (1 punto per esperienza) o Esperienze pregresse come Direttore Tecnico di aziende del settore ITC / TLC (2 punti per anno)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spellStart"/>
            <w:r w:rsidRPr="007245CD">
              <w:rPr>
                <w:rFonts w:ascii="Calibri" w:hAnsi="Calibri" w:cs="Calibri"/>
                <w:sz w:val="16"/>
                <w:szCs w:val="18"/>
              </w:rPr>
              <w:t>Max</w:t>
            </w:r>
            <w:proofErr w:type="spellEnd"/>
            <w:r w:rsidRPr="007245CD">
              <w:rPr>
                <w:rFonts w:ascii="Calibri" w:hAnsi="Calibri" w:cs="Calibri"/>
                <w:sz w:val="16"/>
                <w:szCs w:val="18"/>
              </w:rPr>
              <w:t xml:space="preserve"> 10 punti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9A" w:rsidRPr="007245CD" w:rsidRDefault="00F1729A" w:rsidP="00E23E70">
            <w:pPr>
              <w:pStyle w:val="NormaleWeb"/>
              <w:spacing w:before="40" w:beforeAutospacing="0" w:after="40" w:afterAutospacing="0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</w:tbl>
    <w:p w:rsidR="00F1729A" w:rsidRPr="00C55283" w:rsidRDefault="00F1729A" w:rsidP="00F1729A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:rsidR="00F1729A" w:rsidRPr="00C55283" w:rsidRDefault="00F1729A" w:rsidP="00F1729A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>
        <w:rPr>
          <w:rFonts w:ascii="Calibri" w:hAnsi="Calibri" w:cs="Calibri"/>
          <w:sz w:val="20"/>
          <w:szCs w:val="16"/>
          <w:lang w:val="it-IT"/>
        </w:rPr>
        <w:tab/>
      </w:r>
      <w:r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p w:rsidR="0075340E" w:rsidRDefault="0075340E" w:rsidP="00DC19D8">
      <w:bookmarkStart w:id="0" w:name="_GoBack"/>
      <w:bookmarkEnd w:id="0"/>
    </w:p>
    <w:sectPr w:rsidR="0075340E" w:rsidSect="002E546A">
      <w:pgSz w:w="11900" w:h="16840"/>
      <w:pgMar w:top="460" w:right="580" w:bottom="1680" w:left="580" w:header="227" w:footer="1486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61CFA"/>
    <w:multiLevelType w:val="hybridMultilevel"/>
    <w:tmpl w:val="B0D69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8"/>
    <w:rsid w:val="001A2238"/>
    <w:rsid w:val="002E546A"/>
    <w:rsid w:val="00521FA0"/>
    <w:rsid w:val="00606E47"/>
    <w:rsid w:val="0066679C"/>
    <w:rsid w:val="00696846"/>
    <w:rsid w:val="006E591B"/>
    <w:rsid w:val="0075340E"/>
    <w:rsid w:val="009442C5"/>
    <w:rsid w:val="00962F75"/>
    <w:rsid w:val="00C00AF9"/>
    <w:rsid w:val="00C27E3C"/>
    <w:rsid w:val="00C35D87"/>
    <w:rsid w:val="00CC04C9"/>
    <w:rsid w:val="00D66300"/>
    <w:rsid w:val="00DC19D8"/>
    <w:rsid w:val="00EE07F8"/>
    <w:rsid w:val="00F067D8"/>
    <w:rsid w:val="00F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B77A-C970-4BF7-AD56-1668A53E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7F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EE07F8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E07F8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EE07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E07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EE07F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07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EE07F8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EE07F8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7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M24">
    <w:name w:val="CM24"/>
    <w:basedOn w:val="Normale"/>
    <w:next w:val="Normale"/>
    <w:rsid w:val="00DC19D8"/>
    <w:pPr>
      <w:suppressAutoHyphens w:val="0"/>
      <w:autoSpaceDE w:val="0"/>
      <w:autoSpaceDN w:val="0"/>
      <w:adjustRightInd w:val="0"/>
    </w:pPr>
    <w:rPr>
      <w:rFonts w:eastAsia="Times New Roman" w:cs="Times New Roman"/>
      <w:color w:val="auto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2022-02-04T10:03:00Z</dcterms:created>
  <dcterms:modified xsi:type="dcterms:W3CDTF">2022-02-04T10:03:00Z</dcterms:modified>
</cp:coreProperties>
</file>