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D4" w:rsidRDefault="00577AD4" w:rsidP="00577AD4">
      <w:pPr>
        <w:pStyle w:val="Intestazione"/>
      </w:pPr>
      <w:r>
        <w:rPr>
          <w:noProof/>
        </w:rPr>
        <w:drawing>
          <wp:anchor distT="0" distB="0" distL="114300" distR="114300" simplePos="0" relativeHeight="251659264" behindDoc="0" locked="0" layoutInCell="1" allowOverlap="1" wp14:anchorId="0C307A49" wp14:editId="3ACFF09A">
            <wp:simplePos x="0" y="0"/>
            <wp:positionH relativeFrom="column">
              <wp:posOffset>19050</wp:posOffset>
            </wp:positionH>
            <wp:positionV relativeFrom="paragraph">
              <wp:posOffset>-1457960</wp:posOffset>
            </wp:positionV>
            <wp:extent cx="6172200" cy="971452"/>
            <wp:effectExtent l="19050" t="19050" r="19050" b="19685"/>
            <wp:wrapNone/>
            <wp:docPr id="1" name="Picture 1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banner_PON_14_20_circolari_FSE_definitivo"/>
                    <pic:cNvPicPr>
                      <a:picLocks noChangeAspect="1" noChangeArrowheads="1"/>
                    </pic:cNvPicPr>
                  </pic:nvPicPr>
                  <pic:blipFill>
                    <a:blip r:embed="rId7" cstate="print">
                      <a:extLst>
                        <a:ext uri="{28A0092B-C50C-407E-A947-70E740481C1C}">
                          <a14:useLocalDpi xmlns:a14="http://schemas.microsoft.com/office/drawing/2010/main" val="0"/>
                        </a:ext>
                      </a:extLst>
                    </a:blip>
                    <a:srcRect t="3622" b="3622"/>
                    <a:stretch>
                      <a:fillRect/>
                    </a:stretch>
                  </pic:blipFill>
                  <pic:spPr bwMode="auto">
                    <a:xfrm>
                      <a:off x="0" y="0"/>
                      <a:ext cx="6172200" cy="971452"/>
                    </a:xfrm>
                    <a:prstGeom prst="rect">
                      <a:avLst/>
                    </a:prstGeom>
                    <a:noFill/>
                    <a:ln w="19050" algn="in">
                      <a:solidFill>
                        <a:srgbClr val="FFC000"/>
                      </a:solidFill>
                      <a:miter lim="800000"/>
                      <a:headEnd/>
                      <a:tailEnd/>
                    </a:ln>
                    <a:effectLst/>
                    <a:extLst/>
                  </pic:spPr>
                </pic:pic>
              </a:graphicData>
            </a:graphic>
          </wp:anchor>
        </w:drawing>
      </w:r>
      <w:r>
        <w:t xml:space="preserve">   </w:t>
      </w:r>
      <w:bookmarkStart w:id="0" w:name="_GoBack"/>
      <w:bookmarkEnd w:id="0"/>
      <w:r>
        <w:t xml:space="preserve">   </w:t>
      </w:r>
    </w:p>
    <w:p w:rsidR="00577AD4" w:rsidRPr="00A97DEA" w:rsidRDefault="00577AD4" w:rsidP="00577AD4">
      <w:pPr>
        <w:tabs>
          <w:tab w:val="center" w:pos="4819"/>
          <w:tab w:val="right" w:pos="9638"/>
        </w:tabs>
        <w:jc w:val="center"/>
      </w:pPr>
      <w:r w:rsidRPr="00BD1F22">
        <w:rPr>
          <w:noProof/>
        </w:rPr>
        <w:drawing>
          <wp:inline distT="0" distB="0" distL="0" distR="0" wp14:anchorId="564E129E" wp14:editId="0C2D2CF7">
            <wp:extent cx="2600325" cy="5048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p w:rsidR="00577AD4" w:rsidRPr="00A97DEA" w:rsidRDefault="00577AD4" w:rsidP="00577AD4">
      <w:pPr>
        <w:tabs>
          <w:tab w:val="center" w:pos="4819"/>
          <w:tab w:val="right" w:pos="9638"/>
        </w:tabs>
        <w:jc w:val="center"/>
      </w:pPr>
    </w:p>
    <w:p w:rsidR="00577AD4" w:rsidRPr="00A97DEA" w:rsidRDefault="00577AD4" w:rsidP="00577AD4">
      <w:pPr>
        <w:jc w:val="center"/>
        <w:rPr>
          <w:b/>
          <w:sz w:val="20"/>
          <w:szCs w:val="20"/>
        </w:rPr>
      </w:pPr>
      <w:r w:rsidRPr="00A97DEA">
        <w:rPr>
          <w:b/>
          <w:sz w:val="20"/>
          <w:szCs w:val="20"/>
        </w:rPr>
        <w:t>ISTITUTO SCOLASTICO COMPRENSIVO STATALE</w:t>
      </w:r>
    </w:p>
    <w:p w:rsidR="00577AD4" w:rsidRPr="00A97DEA" w:rsidRDefault="00577AD4" w:rsidP="00577AD4">
      <w:pPr>
        <w:jc w:val="center"/>
        <w:rPr>
          <w:sz w:val="20"/>
          <w:szCs w:val="20"/>
        </w:rPr>
      </w:pPr>
      <w:r w:rsidRPr="00A97DEA">
        <w:rPr>
          <w:rFonts w:eastAsia="Arial"/>
          <w:b/>
          <w:i/>
          <w:sz w:val="20"/>
          <w:szCs w:val="20"/>
        </w:rPr>
        <w:t>“64° Rodari-Moscati”</w:t>
      </w:r>
    </w:p>
    <w:p w:rsidR="00577AD4" w:rsidRPr="00A97DEA" w:rsidRDefault="00577AD4" w:rsidP="00577AD4">
      <w:pPr>
        <w:jc w:val="center"/>
        <w:rPr>
          <w:sz w:val="20"/>
          <w:szCs w:val="20"/>
        </w:rPr>
      </w:pPr>
      <w:r w:rsidRPr="00A97DEA">
        <w:rPr>
          <w:rFonts w:eastAsia="Arial"/>
          <w:sz w:val="20"/>
          <w:szCs w:val="20"/>
        </w:rPr>
        <w:t xml:space="preserve">Sc. Infanzia, Primaria e Secondaria di I g. </w:t>
      </w:r>
      <w:r w:rsidRPr="00A97DEA">
        <w:rPr>
          <w:rFonts w:eastAsia="Arial"/>
          <w:b/>
          <w:sz w:val="20"/>
          <w:szCs w:val="20"/>
        </w:rPr>
        <w:t>Miano – Napoli</w:t>
      </w:r>
    </w:p>
    <w:p w:rsidR="00577AD4" w:rsidRPr="00A97DEA" w:rsidRDefault="00577AD4" w:rsidP="00577AD4">
      <w:pPr>
        <w:jc w:val="center"/>
        <w:rPr>
          <w:rFonts w:eastAsia="Verdana"/>
          <w:sz w:val="20"/>
          <w:szCs w:val="20"/>
        </w:rPr>
      </w:pPr>
      <w:r w:rsidRPr="00A97DEA">
        <w:rPr>
          <w:rFonts w:eastAsia="Arial"/>
          <w:sz w:val="20"/>
          <w:szCs w:val="20"/>
        </w:rPr>
        <w:t xml:space="preserve">Ambito Scolastico 13 – </w:t>
      </w:r>
      <w:r w:rsidRPr="00A97DEA">
        <w:rPr>
          <w:rFonts w:eastAsia="Verdana"/>
          <w:sz w:val="20"/>
          <w:szCs w:val="20"/>
        </w:rPr>
        <w:t>Via Lombardia, 28 – 80145 Napoli</w:t>
      </w:r>
    </w:p>
    <w:p w:rsidR="00577AD4" w:rsidRPr="003A1AB5" w:rsidRDefault="00577AD4" w:rsidP="00577AD4">
      <w:pPr>
        <w:jc w:val="center"/>
        <w:rPr>
          <w:rFonts w:eastAsia="Verdana"/>
          <w:sz w:val="20"/>
          <w:szCs w:val="20"/>
        </w:rPr>
      </w:pPr>
      <w:r w:rsidRPr="003A1AB5">
        <w:rPr>
          <w:rFonts w:eastAsia="Verdana"/>
          <w:sz w:val="20"/>
          <w:szCs w:val="20"/>
        </w:rPr>
        <w:t>081/ 7544639 - NAIC8DG006 –CF 95170100630</w:t>
      </w:r>
    </w:p>
    <w:p w:rsidR="00577AD4" w:rsidRPr="003A1AB5" w:rsidRDefault="00577AD4" w:rsidP="00577AD4">
      <w:pPr>
        <w:jc w:val="center"/>
        <w:rPr>
          <w:rFonts w:eastAsia="Verdana"/>
          <w:sz w:val="20"/>
          <w:szCs w:val="20"/>
        </w:rPr>
      </w:pPr>
      <w:hyperlink r:id="rId9" w:history="1">
        <w:r w:rsidRPr="003A1AB5">
          <w:rPr>
            <w:color w:val="0563C1"/>
            <w:sz w:val="20"/>
            <w:szCs w:val="20"/>
            <w:u w:val="single"/>
          </w:rPr>
          <w:t>naic8dg006@istruzione.it</w:t>
        </w:r>
      </w:hyperlink>
      <w:r w:rsidRPr="003A1AB5">
        <w:rPr>
          <w:rFonts w:eastAsia="Verdana"/>
          <w:sz w:val="20"/>
          <w:szCs w:val="20"/>
        </w:rPr>
        <w:t xml:space="preserve"> - </w:t>
      </w:r>
      <w:hyperlink r:id="rId10" w:history="1">
        <w:r w:rsidRPr="003A1AB5">
          <w:rPr>
            <w:color w:val="0563C1"/>
            <w:sz w:val="20"/>
            <w:szCs w:val="20"/>
            <w:u w:val="single"/>
          </w:rPr>
          <w:t>naic8dg006@pec.istruzione.it</w:t>
        </w:r>
      </w:hyperlink>
    </w:p>
    <w:p w:rsidR="00577AD4" w:rsidRPr="003A1AB5" w:rsidRDefault="00577AD4" w:rsidP="00577AD4">
      <w:pPr>
        <w:jc w:val="center"/>
        <w:rPr>
          <w:rFonts w:eastAsia="Verdana"/>
          <w:sz w:val="20"/>
          <w:szCs w:val="20"/>
        </w:rPr>
      </w:pPr>
      <w:r w:rsidRPr="003A1AB5">
        <w:rPr>
          <w:color w:val="0563C1"/>
          <w:sz w:val="20"/>
          <w:szCs w:val="20"/>
          <w:u w:val="single"/>
        </w:rPr>
        <w:t>www.ic64rodarimoscati.gov.it</w:t>
      </w:r>
    </w:p>
    <w:p w:rsidR="00577AD4" w:rsidRDefault="00577AD4" w:rsidP="00577AD4">
      <w:pPr>
        <w:pStyle w:val="Titolo2"/>
        <w:spacing w:after="180" w:line="360" w:lineRule="atLeast"/>
        <w:rPr>
          <w:rFonts w:ascii="Verdana" w:hAnsi="Verdana"/>
          <w:sz w:val="24"/>
          <w:szCs w:val="24"/>
        </w:rPr>
      </w:pPr>
    </w:p>
    <w:p w:rsidR="00577AD4" w:rsidRPr="00577AD4" w:rsidRDefault="00577AD4" w:rsidP="00577AD4">
      <w:pPr>
        <w:pStyle w:val="Titolo2"/>
        <w:spacing w:after="180" w:line="360" w:lineRule="atLeast"/>
        <w:rPr>
          <w:rFonts w:ascii="Verdana" w:hAnsi="Verdana"/>
          <w:sz w:val="24"/>
          <w:szCs w:val="24"/>
          <w:lang w:bidi="ar-SA"/>
        </w:rPr>
      </w:pPr>
      <w:r w:rsidRPr="00577AD4">
        <w:rPr>
          <w:rFonts w:ascii="Verdana" w:hAnsi="Verdana"/>
          <w:sz w:val="24"/>
          <w:szCs w:val="24"/>
        </w:rPr>
        <w:t>Indizione elezioni scolastiche per il rinnovo del Consiglio di Istituto - triennio 2018/2021</w:t>
      </w:r>
    </w:p>
    <w:p w:rsidR="00577AD4" w:rsidRPr="00577AD4" w:rsidRDefault="00577AD4" w:rsidP="00577AD4">
      <w:pPr>
        <w:shd w:val="clear" w:color="auto" w:fill="FFFFFF"/>
        <w:rPr>
          <w:rFonts w:ascii="Arial" w:hAnsi="Arial" w:cs="Arial"/>
          <w:sz w:val="20"/>
          <w:szCs w:val="20"/>
        </w:rPr>
      </w:pP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Pr>
          <w:rFonts w:ascii="Arial" w:hAnsi="Arial" w:cs="Arial"/>
          <w:sz w:val="20"/>
          <w:szCs w:val="20"/>
        </w:rPr>
        <w:t>Prot.</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Pr>
          <w:rFonts w:ascii="Arial" w:hAnsi="Arial" w:cs="Arial"/>
          <w:sz w:val="20"/>
          <w:szCs w:val="20"/>
        </w:rPr>
        <w:t>Napoli, 09/11</w:t>
      </w:r>
      <w:r w:rsidRPr="00577AD4">
        <w:rPr>
          <w:rFonts w:ascii="Arial" w:hAnsi="Arial" w:cs="Arial"/>
          <w:sz w:val="20"/>
          <w:szCs w:val="20"/>
        </w:rPr>
        <w:t>/2018</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 AI DOCENTI</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AL PERSONALE ATA</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AGLI ALUNNI</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AI GENITORI DEGLI ALUNNI</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ALLA COMMISSIONE ELETTORALE</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 </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sidRPr="00577AD4">
        <w:rPr>
          <w:rFonts w:ascii="Arial" w:hAnsi="Arial" w:cs="Arial"/>
          <w:sz w:val="20"/>
          <w:szCs w:val="20"/>
        </w:rPr>
        <w:t>AL SITO WEB</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Oggetto: Indizione elezioni scolastiche per il rinnovo del Consiglio di Istituto - triennio 2018/2021</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w:t>
      </w:r>
    </w:p>
    <w:p w:rsidR="00577AD4" w:rsidRPr="00577AD4" w:rsidRDefault="00577AD4" w:rsidP="00577AD4">
      <w:pPr>
        <w:pStyle w:val="NormaleWeb"/>
        <w:shd w:val="clear" w:color="auto" w:fill="FFFFFF"/>
        <w:spacing w:before="0" w:beforeAutospacing="0" w:after="75" w:afterAutospacing="0"/>
        <w:jc w:val="center"/>
        <w:rPr>
          <w:rFonts w:ascii="Arial" w:hAnsi="Arial" w:cs="Arial"/>
          <w:sz w:val="20"/>
          <w:szCs w:val="20"/>
        </w:rPr>
      </w:pPr>
      <w:r w:rsidRPr="00577AD4">
        <w:rPr>
          <w:rFonts w:ascii="Arial" w:hAnsi="Arial" w:cs="Arial"/>
          <w:sz w:val="20"/>
          <w:szCs w:val="20"/>
        </w:rPr>
        <w:t>IL DIRIGENTE SCOLASTICO</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Visto                            il Testo Unico approvato con il Decreto Legislativo 16.04.1994, n.297, parte I^ – Titolo I, concernente le norme sulla istituzione degli organi collegiali della scuola;</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Vista                           l’O.M. n° 215 del 15 luglio 1991 e successive modificazioni;</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Vista                            la C.M. prot. AOODGOSV n. 17097 del  02/10/2018 riguardante il rinnovo degli organi collegiali della scuola</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Vista                            la circolare dell’USR Campania Prot. n. AOODRCA/RU/24315 dell’08/10/2018 relativa alle elezioni degli organi collegiali a livello di istituzione scolastica;</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w:t>
      </w:r>
    </w:p>
    <w:p w:rsidR="00577AD4" w:rsidRPr="00577AD4" w:rsidRDefault="00577AD4" w:rsidP="00577AD4">
      <w:pPr>
        <w:pStyle w:val="NormaleWeb"/>
        <w:shd w:val="clear" w:color="auto" w:fill="FFFFFF"/>
        <w:spacing w:before="0" w:beforeAutospacing="0" w:after="75" w:afterAutospacing="0"/>
        <w:jc w:val="center"/>
        <w:rPr>
          <w:rFonts w:ascii="Arial" w:hAnsi="Arial" w:cs="Arial"/>
          <w:sz w:val="20"/>
          <w:szCs w:val="20"/>
        </w:rPr>
      </w:pPr>
      <w:r w:rsidRPr="00577AD4">
        <w:rPr>
          <w:rFonts w:ascii="Arial" w:hAnsi="Arial" w:cs="Arial"/>
          <w:sz w:val="20"/>
          <w:szCs w:val="20"/>
        </w:rPr>
        <w:t>INDICE</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a norma dell’art.2 dell’O.M. n.215 del 15.07.1991, le elezioni per la costituzione del Consiglio di Istituto che dovrà durare in carica per il triennio 2018/19- 2019/20-2020/21, ai sensi del decimo comma dell’art.8 del D. L.vo n.297/94.</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Style w:val="Enfasigrassetto"/>
          <w:rFonts w:ascii="Arial" w:hAnsi="Arial" w:cs="Arial"/>
          <w:sz w:val="20"/>
          <w:szCs w:val="20"/>
          <w:u w:val="single"/>
        </w:rPr>
        <w:t>Le operazioni di voto avranno luogo domenica 18 novembre 2018 dalle ore 8.00 alle ore 12.00 e lunedì 19 novembre 2018 dalle ore 8.00 alle ore 13.30</w:t>
      </w:r>
      <w:r w:rsidRPr="00577AD4">
        <w:rPr>
          <w:rFonts w:ascii="Arial" w:hAnsi="Arial" w:cs="Arial"/>
          <w:sz w:val="20"/>
          <w:szCs w:val="20"/>
        </w:rPr>
        <w:t>.</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u w:val="single"/>
        </w:rPr>
        <w:t>Gli elenchi degli aventi diritto al voto</w:t>
      </w:r>
      <w:r w:rsidRPr="00577AD4">
        <w:rPr>
          <w:rFonts w:ascii="Arial" w:hAnsi="Arial" w:cs="Arial"/>
          <w:sz w:val="20"/>
          <w:szCs w:val="20"/>
        </w:rPr>
        <w:t>, distinti per le componenti: Genitori, Docenti, Personale ATA e Studenti, sono depositati e consultabili nella segreteria didattica.</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u w:val="single"/>
        </w:rPr>
        <w:lastRenderedPageBreak/>
        <w:t>Le liste</w:t>
      </w:r>
      <w:r w:rsidRPr="00577AD4">
        <w:rPr>
          <w:rFonts w:ascii="Arial" w:hAnsi="Arial" w:cs="Arial"/>
          <w:sz w:val="20"/>
          <w:szCs w:val="20"/>
        </w:rPr>
        <w:t> dovranno essere presentate </w:t>
      </w:r>
      <w:r>
        <w:rPr>
          <w:rStyle w:val="Enfasigrassetto"/>
          <w:rFonts w:ascii="Arial" w:hAnsi="Arial" w:cs="Arial"/>
          <w:sz w:val="20"/>
          <w:szCs w:val="20"/>
        </w:rPr>
        <w:t>entro le ore 12.00 di Martedì 13 novembre</w:t>
      </w:r>
      <w:r w:rsidRPr="00577AD4">
        <w:rPr>
          <w:rStyle w:val="Enfasigrassetto"/>
          <w:rFonts w:ascii="Arial" w:hAnsi="Arial" w:cs="Arial"/>
          <w:sz w:val="20"/>
          <w:szCs w:val="20"/>
        </w:rPr>
        <w:t xml:space="preserve"> 2018 novembre 2018</w:t>
      </w:r>
      <w:r w:rsidRPr="00577AD4">
        <w:rPr>
          <w:rFonts w:ascii="Arial" w:hAnsi="Arial" w:cs="Arial"/>
          <w:sz w:val="20"/>
          <w:szCs w:val="20"/>
        </w:rPr>
        <w:t> presso la segreteria dell’Istituto da almeno due degli elettori della stessa componente. Dovranno inoltre essere contrassegnate da un numero romano e da un motto e potranno contenere anche un solo nominativo.</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Ciascuna lista dovrà essere corredate dalle dichiarazioni di accettazione della candidatura di coloro che intendono candidarsi; gli stessi devono anche dichiarare per iscritto che non fanno parte né intendono far parte di altre liste della stessa componente. Nessun candidato può essere incluso in più liste di una stessa rappresentanza, ne può presentarne alcuna.</w:t>
      </w:r>
    </w:p>
    <w:p w:rsidR="00577AD4" w:rsidRPr="00577AD4" w:rsidRDefault="00577AD4" w:rsidP="00577AD4">
      <w:pPr>
        <w:pStyle w:val="NormaleWeb"/>
        <w:shd w:val="clear" w:color="auto" w:fill="FFFFFF"/>
        <w:spacing w:before="0" w:beforeAutospacing="0" w:after="75" w:afterAutospacing="0"/>
        <w:rPr>
          <w:rFonts w:ascii="Arial" w:hAnsi="Arial" w:cs="Arial"/>
          <w:sz w:val="20"/>
          <w:szCs w:val="20"/>
        </w:rPr>
      </w:pPr>
      <w:r w:rsidRPr="00577AD4">
        <w:rPr>
          <w:rFonts w:ascii="Arial" w:hAnsi="Arial" w:cs="Arial"/>
          <w:sz w:val="20"/>
          <w:szCs w:val="20"/>
        </w:rPr>
        <w:t> </w:t>
      </w:r>
    </w:p>
    <w:p w:rsidR="00577AD4" w:rsidRDefault="00577AD4" w:rsidP="00577AD4">
      <w:pPr>
        <w:pStyle w:val="NormaleWeb"/>
        <w:shd w:val="clear" w:color="auto" w:fill="FFFFFF"/>
        <w:spacing w:before="0" w:beforeAutospacing="0" w:after="75" w:afterAutospacing="0"/>
        <w:jc w:val="right"/>
        <w:rPr>
          <w:rStyle w:val="Enfasigrassetto"/>
          <w:rFonts w:ascii="Arial" w:hAnsi="Arial" w:cs="Arial"/>
          <w:sz w:val="20"/>
          <w:szCs w:val="20"/>
        </w:rPr>
      </w:pPr>
      <w:r w:rsidRPr="00577AD4">
        <w:rPr>
          <w:rStyle w:val="Enfasigrassetto"/>
          <w:rFonts w:ascii="Arial" w:hAnsi="Arial" w:cs="Arial"/>
          <w:sz w:val="20"/>
          <w:szCs w:val="20"/>
        </w:rPr>
        <w:t>IL DIRIGENTE SCOLASTICO</w:t>
      </w:r>
    </w:p>
    <w:p w:rsidR="00577AD4" w:rsidRPr="00577AD4" w:rsidRDefault="00577AD4" w:rsidP="00577AD4">
      <w:pPr>
        <w:pStyle w:val="NormaleWeb"/>
        <w:shd w:val="clear" w:color="auto" w:fill="FFFFFF"/>
        <w:spacing w:before="0" w:beforeAutospacing="0" w:after="75" w:afterAutospacing="0"/>
        <w:jc w:val="right"/>
        <w:rPr>
          <w:rFonts w:ascii="Arial" w:hAnsi="Arial" w:cs="Arial"/>
          <w:sz w:val="20"/>
          <w:szCs w:val="20"/>
        </w:rPr>
      </w:pPr>
      <w:r>
        <w:rPr>
          <w:rStyle w:val="Enfasigrassetto"/>
          <w:rFonts w:ascii="Arial" w:hAnsi="Arial" w:cs="Arial"/>
          <w:sz w:val="20"/>
          <w:szCs w:val="20"/>
        </w:rPr>
        <w:t>Prof.ssa Giuseppina Marzocchella</w:t>
      </w:r>
    </w:p>
    <w:p w:rsidR="00FE6752" w:rsidRDefault="00FE6752">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pPr>
        <w:pStyle w:val="Corpotesto"/>
        <w:spacing w:before="5"/>
        <w:rPr>
          <w:sz w:val="15"/>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577AD4" w:rsidRDefault="00577AD4" w:rsidP="00577AD4">
      <w:pPr>
        <w:pStyle w:val="Titolo4"/>
        <w:ind w:left="0"/>
        <w:jc w:val="left"/>
        <w:rPr>
          <w:b w:val="0"/>
          <w:bCs w:val="0"/>
          <w:i w:val="0"/>
          <w:sz w:val="15"/>
          <w:u w:val="none"/>
        </w:rPr>
      </w:pPr>
    </w:p>
    <w:p w:rsidR="00FE6752" w:rsidRPr="00577AD4" w:rsidRDefault="00D14C7B" w:rsidP="00577AD4">
      <w:pPr>
        <w:pStyle w:val="Titolo4"/>
        <w:ind w:left="0"/>
        <w:rPr>
          <w:sz w:val="32"/>
          <w:szCs w:val="32"/>
          <w:u w:val="none"/>
        </w:rPr>
      </w:pPr>
      <w:r w:rsidRPr="00577AD4">
        <w:rPr>
          <w:w w:val="105"/>
          <w:sz w:val="32"/>
          <w:szCs w:val="32"/>
          <w:u w:val="none"/>
        </w:rPr>
        <w:lastRenderedPageBreak/>
        <w:t>Vademecum per Elezioni Consiglio di Istituto per il triennio 2018/2021</w:t>
      </w:r>
    </w:p>
    <w:p w:rsidR="00FE6752" w:rsidRDefault="00FE6752">
      <w:pPr>
        <w:pStyle w:val="Corpotesto"/>
        <w:rPr>
          <w:b/>
          <w:i/>
          <w:sz w:val="20"/>
        </w:rPr>
      </w:pPr>
    </w:p>
    <w:p w:rsidR="00FE6752" w:rsidRDefault="00FE6752">
      <w:pPr>
        <w:pStyle w:val="Corpotesto"/>
        <w:rPr>
          <w:b/>
          <w:i/>
          <w:sz w:val="20"/>
        </w:rPr>
      </w:pPr>
    </w:p>
    <w:p w:rsidR="00FE6752" w:rsidRDefault="00FE6752">
      <w:pPr>
        <w:pStyle w:val="Corpotesto"/>
        <w:spacing w:before="8"/>
        <w:rPr>
          <w:b/>
          <w:i/>
          <w:sz w:val="29"/>
        </w:rPr>
      </w:pPr>
    </w:p>
    <w:p w:rsidR="00FE6752" w:rsidRDefault="00D14C7B">
      <w:pPr>
        <w:ind w:left="399" w:right="432"/>
        <w:jc w:val="center"/>
        <w:rPr>
          <w:b/>
          <w:sz w:val="19"/>
        </w:rPr>
      </w:pPr>
      <w:r>
        <w:rPr>
          <w:b/>
          <w:w w:val="105"/>
          <w:sz w:val="19"/>
        </w:rPr>
        <w:t>IL DIRIGENTE SCOLASTICO</w:t>
      </w:r>
    </w:p>
    <w:p w:rsidR="00FE6752" w:rsidRDefault="00FE6752">
      <w:pPr>
        <w:pStyle w:val="Corpotesto"/>
        <w:spacing w:before="10"/>
        <w:rPr>
          <w:b/>
          <w:sz w:val="25"/>
        </w:rPr>
      </w:pPr>
    </w:p>
    <w:p w:rsidR="00FE6752" w:rsidRDefault="00D14C7B">
      <w:pPr>
        <w:pStyle w:val="Corpotesto"/>
        <w:tabs>
          <w:tab w:val="left" w:pos="1860"/>
        </w:tabs>
        <w:ind w:left="232"/>
      </w:pPr>
      <w:r>
        <w:rPr>
          <w:w w:val="105"/>
        </w:rPr>
        <w:t>VISTA</w:t>
      </w:r>
      <w:r>
        <w:rPr>
          <w:w w:val="105"/>
        </w:rPr>
        <w:tab/>
        <w:t>l’O.M. n. 215 del</w:t>
      </w:r>
      <w:r>
        <w:rPr>
          <w:spacing w:val="12"/>
          <w:w w:val="105"/>
        </w:rPr>
        <w:t xml:space="preserve"> </w:t>
      </w:r>
      <w:r>
        <w:rPr>
          <w:w w:val="105"/>
        </w:rPr>
        <w:t>15/07/1991</w:t>
      </w:r>
    </w:p>
    <w:p w:rsidR="00FE6752" w:rsidRDefault="00D14C7B">
      <w:pPr>
        <w:pStyle w:val="Corpotesto"/>
        <w:tabs>
          <w:tab w:val="left" w:pos="1860"/>
        </w:tabs>
        <w:spacing w:before="24" w:line="268" w:lineRule="auto"/>
        <w:ind w:left="232" w:right="1747"/>
      </w:pPr>
      <w:r>
        <w:rPr>
          <w:w w:val="105"/>
        </w:rPr>
        <w:t>VISTE</w:t>
      </w:r>
      <w:r>
        <w:rPr>
          <w:w w:val="105"/>
        </w:rPr>
        <w:tab/>
        <w:t>le</w:t>
      </w:r>
      <w:r>
        <w:rPr>
          <w:spacing w:val="-4"/>
          <w:w w:val="105"/>
        </w:rPr>
        <w:t xml:space="preserve"> </w:t>
      </w:r>
      <w:r>
        <w:rPr>
          <w:w w:val="105"/>
        </w:rPr>
        <w:t>OO.MM.</w:t>
      </w:r>
      <w:r>
        <w:rPr>
          <w:spacing w:val="-1"/>
          <w:w w:val="105"/>
        </w:rPr>
        <w:t xml:space="preserve"> </w:t>
      </w:r>
      <w:r>
        <w:rPr>
          <w:w w:val="105"/>
        </w:rPr>
        <w:t>n.</w:t>
      </w:r>
      <w:r>
        <w:rPr>
          <w:spacing w:val="-4"/>
          <w:w w:val="105"/>
        </w:rPr>
        <w:t xml:space="preserve"> </w:t>
      </w:r>
      <w:r>
        <w:rPr>
          <w:w w:val="105"/>
        </w:rPr>
        <w:t>267</w:t>
      </w:r>
      <w:r>
        <w:rPr>
          <w:spacing w:val="-4"/>
          <w:w w:val="105"/>
        </w:rPr>
        <w:t xml:space="preserve"> </w:t>
      </w:r>
      <w:r>
        <w:rPr>
          <w:w w:val="105"/>
        </w:rPr>
        <w:t>del</w:t>
      </w:r>
      <w:r>
        <w:rPr>
          <w:spacing w:val="-3"/>
          <w:w w:val="105"/>
        </w:rPr>
        <w:t xml:space="preserve"> </w:t>
      </w:r>
      <w:r>
        <w:rPr>
          <w:w w:val="105"/>
        </w:rPr>
        <w:t>04/08/1995,</w:t>
      </w:r>
      <w:r>
        <w:rPr>
          <w:spacing w:val="-3"/>
          <w:w w:val="105"/>
        </w:rPr>
        <w:t xml:space="preserve"> </w:t>
      </w:r>
      <w:r>
        <w:rPr>
          <w:w w:val="105"/>
        </w:rPr>
        <w:t>n.</w:t>
      </w:r>
      <w:r>
        <w:rPr>
          <w:spacing w:val="-3"/>
          <w:w w:val="105"/>
        </w:rPr>
        <w:t xml:space="preserve"> </w:t>
      </w:r>
      <w:r>
        <w:rPr>
          <w:w w:val="105"/>
        </w:rPr>
        <w:t>277</w:t>
      </w:r>
      <w:r>
        <w:rPr>
          <w:spacing w:val="-5"/>
          <w:w w:val="105"/>
        </w:rPr>
        <w:t xml:space="preserve"> </w:t>
      </w:r>
      <w:r>
        <w:rPr>
          <w:w w:val="105"/>
        </w:rPr>
        <w:t>del</w:t>
      </w:r>
      <w:r>
        <w:rPr>
          <w:spacing w:val="-2"/>
          <w:w w:val="105"/>
        </w:rPr>
        <w:t xml:space="preserve"> </w:t>
      </w:r>
      <w:r>
        <w:rPr>
          <w:w w:val="105"/>
        </w:rPr>
        <w:t>17/06/1998</w:t>
      </w:r>
      <w:r>
        <w:rPr>
          <w:spacing w:val="-4"/>
          <w:w w:val="105"/>
        </w:rPr>
        <w:t xml:space="preserve"> </w:t>
      </w:r>
      <w:r>
        <w:rPr>
          <w:w w:val="105"/>
        </w:rPr>
        <w:t>e</w:t>
      </w:r>
      <w:r>
        <w:rPr>
          <w:spacing w:val="-4"/>
          <w:w w:val="105"/>
        </w:rPr>
        <w:t xml:space="preserve"> </w:t>
      </w:r>
      <w:r>
        <w:rPr>
          <w:w w:val="105"/>
        </w:rPr>
        <w:t>n.</w:t>
      </w:r>
      <w:r>
        <w:rPr>
          <w:spacing w:val="-3"/>
          <w:w w:val="105"/>
        </w:rPr>
        <w:t xml:space="preserve"> </w:t>
      </w:r>
      <w:r>
        <w:rPr>
          <w:w w:val="105"/>
        </w:rPr>
        <w:t>293</w:t>
      </w:r>
      <w:r>
        <w:rPr>
          <w:spacing w:val="-2"/>
          <w:w w:val="105"/>
        </w:rPr>
        <w:t xml:space="preserve"> </w:t>
      </w:r>
      <w:r>
        <w:rPr>
          <w:w w:val="105"/>
        </w:rPr>
        <w:t>del</w:t>
      </w:r>
      <w:r>
        <w:rPr>
          <w:spacing w:val="-5"/>
          <w:w w:val="105"/>
        </w:rPr>
        <w:t xml:space="preserve"> </w:t>
      </w:r>
      <w:r>
        <w:rPr>
          <w:w w:val="105"/>
        </w:rPr>
        <w:t>24/06/1996 VISTA</w:t>
      </w:r>
      <w:r>
        <w:rPr>
          <w:w w:val="105"/>
        </w:rPr>
        <w:tab/>
        <w:t>la nota MIUR prot. 17097 del</w:t>
      </w:r>
      <w:r>
        <w:rPr>
          <w:spacing w:val="21"/>
          <w:w w:val="105"/>
        </w:rPr>
        <w:t xml:space="preserve"> </w:t>
      </w:r>
      <w:r>
        <w:rPr>
          <w:w w:val="105"/>
        </w:rPr>
        <w:t>02/10/2018</w:t>
      </w:r>
    </w:p>
    <w:p w:rsidR="00FE6752" w:rsidRDefault="00FF291D">
      <w:pPr>
        <w:pStyle w:val="Corpotesto"/>
        <w:tabs>
          <w:tab w:val="left" w:pos="1860"/>
        </w:tabs>
        <w:spacing w:before="3"/>
        <w:ind w:left="232"/>
      </w:pPr>
      <w:r>
        <w:rPr>
          <w:w w:val="105"/>
        </w:rPr>
        <w:t>VISTA</w:t>
      </w:r>
      <w:r>
        <w:rPr>
          <w:w w:val="105"/>
        </w:rPr>
        <w:tab/>
        <w:t>la nota USR Campania prot. 24315</w:t>
      </w:r>
      <w:r w:rsidR="00D14C7B">
        <w:rPr>
          <w:w w:val="105"/>
        </w:rPr>
        <w:t xml:space="preserve"> del</w:t>
      </w:r>
      <w:r w:rsidR="00D14C7B">
        <w:rPr>
          <w:spacing w:val="28"/>
          <w:w w:val="105"/>
        </w:rPr>
        <w:t xml:space="preserve"> </w:t>
      </w:r>
      <w:r>
        <w:rPr>
          <w:w w:val="105"/>
        </w:rPr>
        <w:t>08</w:t>
      </w:r>
      <w:r w:rsidR="00D14C7B">
        <w:rPr>
          <w:w w:val="105"/>
        </w:rPr>
        <w:t>/10/2018</w:t>
      </w:r>
    </w:p>
    <w:p w:rsidR="00FE6752" w:rsidRDefault="00FE6752">
      <w:pPr>
        <w:pStyle w:val="Corpotesto"/>
        <w:rPr>
          <w:sz w:val="20"/>
        </w:rPr>
      </w:pPr>
    </w:p>
    <w:p w:rsidR="00FE6752" w:rsidRDefault="00FE6752">
      <w:pPr>
        <w:pStyle w:val="Corpotesto"/>
        <w:spacing w:before="2"/>
        <w:rPr>
          <w:sz w:val="18"/>
        </w:rPr>
      </w:pPr>
    </w:p>
    <w:p w:rsidR="00FE6752" w:rsidRDefault="00D14C7B">
      <w:pPr>
        <w:pStyle w:val="Titolo3"/>
        <w:ind w:left="409" w:right="432" w:firstLine="0"/>
        <w:jc w:val="center"/>
      </w:pPr>
      <w:r>
        <w:rPr>
          <w:w w:val="105"/>
        </w:rPr>
        <w:t>DISPONE</w:t>
      </w:r>
    </w:p>
    <w:p w:rsidR="00FE6752" w:rsidRDefault="00FE6752">
      <w:pPr>
        <w:pStyle w:val="Corpotesto"/>
        <w:spacing w:before="3"/>
        <w:rPr>
          <w:b/>
          <w:sz w:val="25"/>
        </w:rPr>
      </w:pPr>
    </w:p>
    <w:p w:rsidR="00FE6752" w:rsidRDefault="00D14C7B">
      <w:pPr>
        <w:spacing w:line="379" w:lineRule="auto"/>
        <w:ind w:left="232" w:right="251"/>
        <w:jc w:val="both"/>
        <w:rPr>
          <w:sz w:val="19"/>
        </w:rPr>
      </w:pPr>
      <w:r>
        <w:rPr>
          <w:w w:val="105"/>
          <w:sz w:val="19"/>
        </w:rPr>
        <w:t xml:space="preserve">la notifica attraverso affissione all’albo on line al personale dipendente </w:t>
      </w:r>
      <w:r w:rsidR="00FF291D">
        <w:rPr>
          <w:w w:val="105"/>
          <w:sz w:val="19"/>
        </w:rPr>
        <w:t>e alle famiglie del Vademecum “</w:t>
      </w:r>
      <w:r>
        <w:rPr>
          <w:i/>
          <w:w w:val="105"/>
          <w:sz w:val="19"/>
        </w:rPr>
        <w:t>Elezioni del Consiglio di Istituto:</w:t>
      </w:r>
      <w:r w:rsidR="00FF291D">
        <w:rPr>
          <w:i/>
          <w:w w:val="105"/>
          <w:sz w:val="19"/>
        </w:rPr>
        <w:t xml:space="preserve"> </w:t>
      </w:r>
      <w:r>
        <w:rPr>
          <w:i/>
          <w:w w:val="105"/>
          <w:sz w:val="19"/>
        </w:rPr>
        <w:t xml:space="preserve">informazioni sulle elezioni e sulle modalità di voto” </w:t>
      </w:r>
      <w:r>
        <w:rPr>
          <w:w w:val="105"/>
          <w:sz w:val="19"/>
        </w:rPr>
        <w:t>relativo all’elezione per il rinnovo del Consiglio di Istituto de</w:t>
      </w:r>
      <w:r w:rsidR="00FF291D">
        <w:rPr>
          <w:w w:val="105"/>
          <w:sz w:val="19"/>
        </w:rPr>
        <w:t>ll’Istituto Comprensivo “64° Rodari - Moscati</w:t>
      </w:r>
      <w:r>
        <w:rPr>
          <w:w w:val="105"/>
          <w:sz w:val="19"/>
        </w:rPr>
        <w:t>” per il triennio 2018/2021</w:t>
      </w:r>
    </w:p>
    <w:p w:rsidR="00FE6752" w:rsidRDefault="00FE6752">
      <w:pPr>
        <w:pStyle w:val="Corpotesto"/>
        <w:rPr>
          <w:sz w:val="24"/>
        </w:rPr>
      </w:pPr>
    </w:p>
    <w:p w:rsidR="00FE6752" w:rsidRDefault="00D14C7B">
      <w:pPr>
        <w:pStyle w:val="Titolo1"/>
      </w:pPr>
      <w:r>
        <w:t>IL DIRIGENTE</w:t>
      </w:r>
      <w:r>
        <w:rPr>
          <w:spacing w:val="-10"/>
        </w:rPr>
        <w:t xml:space="preserve"> </w:t>
      </w:r>
      <w:r>
        <w:t>SCOLASTICO</w:t>
      </w:r>
    </w:p>
    <w:p w:rsidR="00FE6752" w:rsidRDefault="00FF291D">
      <w:pPr>
        <w:pStyle w:val="Titolo2"/>
      </w:pPr>
      <w:r>
        <w:t>Prof.ssa Giuseppina Marzocchella</w:t>
      </w:r>
    </w:p>
    <w:p w:rsidR="00FE6752" w:rsidRDefault="00FE6752">
      <w:pPr>
        <w:sectPr w:rsidR="00FE6752">
          <w:footerReference w:type="default" r:id="rId11"/>
          <w:type w:val="continuous"/>
          <w:pgSz w:w="11900" w:h="16850"/>
          <w:pgMar w:top="2580" w:right="880" w:bottom="900" w:left="900" w:header="710" w:footer="702" w:gutter="0"/>
          <w:pgNumType w:start="1"/>
          <w:cols w:space="720"/>
        </w:sectPr>
      </w:pPr>
    </w:p>
    <w:p w:rsidR="00FE6752" w:rsidRDefault="00D14C7B">
      <w:pPr>
        <w:spacing w:before="61"/>
        <w:ind w:left="523"/>
        <w:rPr>
          <w:b/>
          <w:i/>
          <w:sz w:val="21"/>
        </w:rPr>
      </w:pPr>
      <w:r>
        <w:rPr>
          <w:spacing w:val="-55"/>
          <w:w w:val="103"/>
          <w:sz w:val="21"/>
          <w:u w:val="single"/>
        </w:rPr>
        <w:lastRenderedPageBreak/>
        <w:t xml:space="preserve"> </w:t>
      </w:r>
      <w:r>
        <w:rPr>
          <w:b/>
          <w:w w:val="105"/>
          <w:sz w:val="21"/>
          <w:u w:val="single"/>
        </w:rPr>
        <w:t>Vademecum “</w:t>
      </w:r>
      <w:r>
        <w:rPr>
          <w:b/>
          <w:i/>
          <w:w w:val="105"/>
          <w:sz w:val="21"/>
          <w:u w:val="single"/>
        </w:rPr>
        <w:t>Elezioni del Consiglio di Istituto: informazioni sulle elezioni e sulle modalità di voto”</w:t>
      </w:r>
      <w:r>
        <w:rPr>
          <w:b/>
          <w:i/>
          <w:spacing w:val="-33"/>
          <w:sz w:val="21"/>
          <w:u w:val="single"/>
        </w:rPr>
        <w:t xml:space="preserve"> </w:t>
      </w:r>
    </w:p>
    <w:p w:rsidR="00FE6752" w:rsidRDefault="00FE6752">
      <w:pPr>
        <w:pStyle w:val="Corpotesto"/>
        <w:spacing w:before="8"/>
        <w:rPr>
          <w:b/>
          <w:i/>
          <w:sz w:val="16"/>
        </w:rPr>
      </w:pPr>
    </w:p>
    <w:p w:rsidR="00FE6752" w:rsidRDefault="00D14C7B">
      <w:pPr>
        <w:pStyle w:val="Titolo3"/>
        <w:numPr>
          <w:ilvl w:val="0"/>
          <w:numId w:val="2"/>
        </w:numPr>
        <w:tabs>
          <w:tab w:val="left" w:pos="517"/>
        </w:tabs>
        <w:spacing w:before="92" w:line="218" w:lineRule="exact"/>
        <w:jc w:val="left"/>
      </w:pPr>
      <w:r>
        <w:rPr>
          <w:w w:val="105"/>
        </w:rPr>
        <w:t>Formazione</w:t>
      </w:r>
      <w:r>
        <w:rPr>
          <w:spacing w:val="-3"/>
          <w:w w:val="105"/>
        </w:rPr>
        <w:t xml:space="preserve"> </w:t>
      </w:r>
      <w:r>
        <w:rPr>
          <w:w w:val="105"/>
        </w:rPr>
        <w:t>e</w:t>
      </w:r>
      <w:r>
        <w:rPr>
          <w:spacing w:val="-5"/>
          <w:w w:val="105"/>
        </w:rPr>
        <w:t xml:space="preserve"> </w:t>
      </w:r>
      <w:r>
        <w:rPr>
          <w:w w:val="105"/>
        </w:rPr>
        <w:t>aggiornamento</w:t>
      </w:r>
      <w:r>
        <w:rPr>
          <w:spacing w:val="-3"/>
          <w:w w:val="105"/>
        </w:rPr>
        <w:t xml:space="preserve"> </w:t>
      </w:r>
      <w:r>
        <w:rPr>
          <w:w w:val="105"/>
        </w:rPr>
        <w:t>degli</w:t>
      </w:r>
      <w:r>
        <w:rPr>
          <w:spacing w:val="-1"/>
          <w:w w:val="105"/>
        </w:rPr>
        <w:t xml:space="preserve"> </w:t>
      </w:r>
      <w:r>
        <w:rPr>
          <w:w w:val="105"/>
        </w:rPr>
        <w:t>elenchi</w:t>
      </w:r>
      <w:r>
        <w:rPr>
          <w:spacing w:val="-4"/>
          <w:w w:val="105"/>
        </w:rPr>
        <w:t xml:space="preserve"> </w:t>
      </w:r>
      <w:r>
        <w:rPr>
          <w:w w:val="105"/>
        </w:rPr>
        <w:t>degli</w:t>
      </w:r>
      <w:r>
        <w:rPr>
          <w:spacing w:val="-4"/>
          <w:w w:val="105"/>
        </w:rPr>
        <w:t xml:space="preserve"> </w:t>
      </w:r>
      <w:r>
        <w:rPr>
          <w:w w:val="105"/>
        </w:rPr>
        <w:t>elettori</w:t>
      </w:r>
      <w:r>
        <w:rPr>
          <w:spacing w:val="8"/>
          <w:w w:val="105"/>
        </w:rPr>
        <w:t xml:space="preserve"> </w:t>
      </w:r>
      <w:r>
        <w:rPr>
          <w:w w:val="105"/>
        </w:rPr>
        <w:t>–</w:t>
      </w:r>
      <w:r>
        <w:rPr>
          <w:spacing w:val="-4"/>
          <w:w w:val="105"/>
        </w:rPr>
        <w:t xml:space="preserve"> </w:t>
      </w:r>
      <w:r>
        <w:rPr>
          <w:w w:val="105"/>
        </w:rPr>
        <w:t>Ricorsi</w:t>
      </w:r>
      <w:r>
        <w:rPr>
          <w:spacing w:val="-1"/>
          <w:w w:val="105"/>
        </w:rPr>
        <w:t xml:space="preserve"> </w:t>
      </w:r>
      <w:r>
        <w:rPr>
          <w:w w:val="105"/>
        </w:rPr>
        <w:t>contro</w:t>
      </w:r>
      <w:r>
        <w:rPr>
          <w:spacing w:val="-3"/>
          <w:w w:val="105"/>
        </w:rPr>
        <w:t xml:space="preserve"> </w:t>
      </w:r>
      <w:r>
        <w:rPr>
          <w:w w:val="105"/>
        </w:rPr>
        <w:t>l’erronea</w:t>
      </w:r>
      <w:r>
        <w:rPr>
          <w:spacing w:val="-4"/>
          <w:w w:val="105"/>
        </w:rPr>
        <w:t xml:space="preserve"> </w:t>
      </w:r>
      <w:r>
        <w:rPr>
          <w:w w:val="105"/>
        </w:rPr>
        <w:t>compilazione</w:t>
      </w:r>
      <w:r>
        <w:rPr>
          <w:spacing w:val="-4"/>
          <w:w w:val="105"/>
        </w:rPr>
        <w:t xml:space="preserve"> </w:t>
      </w:r>
      <w:r>
        <w:rPr>
          <w:w w:val="105"/>
        </w:rPr>
        <w:t>degli</w:t>
      </w:r>
      <w:r>
        <w:rPr>
          <w:spacing w:val="-10"/>
          <w:w w:val="105"/>
        </w:rPr>
        <w:t xml:space="preserve"> </w:t>
      </w:r>
      <w:r>
        <w:rPr>
          <w:w w:val="105"/>
        </w:rPr>
        <w:t>elenchi</w:t>
      </w:r>
    </w:p>
    <w:p w:rsidR="00FE6752" w:rsidRDefault="00D14C7B">
      <w:pPr>
        <w:pStyle w:val="Paragrafoelenco"/>
        <w:numPr>
          <w:ilvl w:val="1"/>
          <w:numId w:val="2"/>
        </w:numPr>
        <w:tabs>
          <w:tab w:val="left" w:pos="659"/>
        </w:tabs>
        <w:spacing w:line="249" w:lineRule="auto"/>
        <w:ind w:right="808"/>
        <w:rPr>
          <w:sz w:val="19"/>
        </w:rPr>
      </w:pPr>
      <w:r>
        <w:rPr>
          <w:w w:val="105"/>
          <w:sz w:val="19"/>
        </w:rPr>
        <w:t>La</w:t>
      </w:r>
      <w:r>
        <w:rPr>
          <w:spacing w:val="-5"/>
          <w:w w:val="105"/>
          <w:sz w:val="19"/>
        </w:rPr>
        <w:t xml:space="preserve"> </w:t>
      </w:r>
      <w:r>
        <w:rPr>
          <w:w w:val="105"/>
          <w:sz w:val="19"/>
        </w:rPr>
        <w:t>Commissione</w:t>
      </w:r>
      <w:r>
        <w:rPr>
          <w:spacing w:val="-5"/>
          <w:w w:val="105"/>
          <w:sz w:val="19"/>
        </w:rPr>
        <w:t xml:space="preserve"> </w:t>
      </w:r>
      <w:r>
        <w:rPr>
          <w:w w:val="105"/>
          <w:sz w:val="19"/>
        </w:rPr>
        <w:t>Elettorale,</w:t>
      </w:r>
      <w:r>
        <w:rPr>
          <w:spacing w:val="-5"/>
          <w:w w:val="105"/>
          <w:sz w:val="19"/>
        </w:rPr>
        <w:t xml:space="preserve"> </w:t>
      </w:r>
      <w:r>
        <w:rPr>
          <w:w w:val="105"/>
          <w:sz w:val="19"/>
        </w:rPr>
        <w:t>sulla</w:t>
      </w:r>
      <w:r>
        <w:rPr>
          <w:spacing w:val="-6"/>
          <w:w w:val="105"/>
          <w:sz w:val="19"/>
        </w:rPr>
        <w:t xml:space="preserve"> </w:t>
      </w:r>
      <w:r>
        <w:rPr>
          <w:w w:val="105"/>
          <w:sz w:val="19"/>
        </w:rPr>
        <w:t>base</w:t>
      </w:r>
      <w:r>
        <w:rPr>
          <w:spacing w:val="-5"/>
          <w:w w:val="105"/>
          <w:sz w:val="19"/>
        </w:rPr>
        <w:t xml:space="preserve"> </w:t>
      </w:r>
      <w:r>
        <w:rPr>
          <w:w w:val="105"/>
          <w:sz w:val="19"/>
        </w:rPr>
        <w:t>dei</w:t>
      </w:r>
      <w:r>
        <w:rPr>
          <w:spacing w:val="-4"/>
          <w:w w:val="105"/>
          <w:sz w:val="19"/>
        </w:rPr>
        <w:t xml:space="preserve"> </w:t>
      </w:r>
      <w:r>
        <w:rPr>
          <w:w w:val="105"/>
          <w:sz w:val="19"/>
        </w:rPr>
        <w:t>nominativi</w:t>
      </w:r>
      <w:r>
        <w:rPr>
          <w:spacing w:val="-5"/>
          <w:w w:val="105"/>
          <w:sz w:val="19"/>
        </w:rPr>
        <w:t xml:space="preserve"> </w:t>
      </w:r>
      <w:r>
        <w:rPr>
          <w:w w:val="105"/>
          <w:sz w:val="19"/>
        </w:rPr>
        <w:t>degli</w:t>
      </w:r>
      <w:r>
        <w:rPr>
          <w:spacing w:val="-4"/>
          <w:w w:val="105"/>
          <w:sz w:val="19"/>
        </w:rPr>
        <w:t xml:space="preserve"> </w:t>
      </w:r>
      <w:r>
        <w:rPr>
          <w:w w:val="105"/>
          <w:sz w:val="19"/>
        </w:rPr>
        <w:t>elettori</w:t>
      </w:r>
      <w:r>
        <w:rPr>
          <w:spacing w:val="-4"/>
          <w:w w:val="105"/>
          <w:sz w:val="19"/>
        </w:rPr>
        <w:t xml:space="preserve"> </w:t>
      </w:r>
      <w:r>
        <w:rPr>
          <w:w w:val="105"/>
          <w:sz w:val="19"/>
        </w:rPr>
        <w:t>ricevuti</w:t>
      </w:r>
      <w:r>
        <w:rPr>
          <w:spacing w:val="-7"/>
          <w:w w:val="105"/>
          <w:sz w:val="19"/>
        </w:rPr>
        <w:t xml:space="preserve"> </w:t>
      </w:r>
      <w:r>
        <w:rPr>
          <w:w w:val="105"/>
          <w:sz w:val="19"/>
        </w:rPr>
        <w:t>dal</w:t>
      </w:r>
      <w:r>
        <w:rPr>
          <w:spacing w:val="-4"/>
          <w:w w:val="105"/>
          <w:sz w:val="19"/>
        </w:rPr>
        <w:t xml:space="preserve"> </w:t>
      </w:r>
      <w:r>
        <w:rPr>
          <w:w w:val="105"/>
          <w:sz w:val="19"/>
        </w:rPr>
        <w:t>Dirigente</w:t>
      </w:r>
      <w:r>
        <w:rPr>
          <w:spacing w:val="-4"/>
          <w:w w:val="105"/>
          <w:sz w:val="19"/>
        </w:rPr>
        <w:t xml:space="preserve"> </w:t>
      </w:r>
      <w:r>
        <w:rPr>
          <w:w w:val="105"/>
          <w:sz w:val="19"/>
        </w:rPr>
        <w:t>Scolastico,</w:t>
      </w:r>
      <w:r>
        <w:rPr>
          <w:spacing w:val="-5"/>
          <w:w w:val="105"/>
          <w:sz w:val="19"/>
        </w:rPr>
        <w:t xml:space="preserve"> </w:t>
      </w:r>
      <w:r>
        <w:rPr>
          <w:w w:val="105"/>
          <w:sz w:val="19"/>
        </w:rPr>
        <w:t>forma</w:t>
      </w:r>
      <w:r>
        <w:rPr>
          <w:spacing w:val="-5"/>
          <w:w w:val="105"/>
          <w:sz w:val="19"/>
        </w:rPr>
        <w:t xml:space="preserve"> </w:t>
      </w:r>
      <w:r>
        <w:rPr>
          <w:w w:val="105"/>
          <w:sz w:val="19"/>
        </w:rPr>
        <w:t>e aggiorna gli elenchi in ordine alfabetico degli elettori (distinti per</w:t>
      </w:r>
      <w:r>
        <w:rPr>
          <w:spacing w:val="16"/>
          <w:w w:val="105"/>
          <w:sz w:val="19"/>
        </w:rPr>
        <w:t xml:space="preserve"> </w:t>
      </w:r>
      <w:r>
        <w:rPr>
          <w:w w:val="105"/>
          <w:sz w:val="19"/>
        </w:rPr>
        <w:t>categoria)</w:t>
      </w:r>
    </w:p>
    <w:p w:rsidR="00FE6752" w:rsidRDefault="00D14C7B">
      <w:pPr>
        <w:pStyle w:val="Paragrafoelenco"/>
        <w:numPr>
          <w:ilvl w:val="1"/>
          <w:numId w:val="2"/>
        </w:numPr>
        <w:tabs>
          <w:tab w:val="left" w:pos="659"/>
        </w:tabs>
        <w:spacing w:line="224" w:lineRule="exact"/>
        <w:rPr>
          <w:sz w:val="19"/>
        </w:rPr>
      </w:pPr>
      <w:r>
        <w:rPr>
          <w:w w:val="105"/>
          <w:sz w:val="19"/>
        </w:rPr>
        <w:t>Gli elenchi degli elettori sono compilati, distintamente per ogni seggio elettorale, in ordine</w:t>
      </w:r>
      <w:r>
        <w:rPr>
          <w:spacing w:val="6"/>
          <w:w w:val="105"/>
          <w:sz w:val="19"/>
        </w:rPr>
        <w:t xml:space="preserve"> </w:t>
      </w:r>
      <w:r>
        <w:rPr>
          <w:w w:val="105"/>
          <w:sz w:val="19"/>
        </w:rPr>
        <w:t>alfabetico</w:t>
      </w:r>
    </w:p>
    <w:p w:rsidR="00FE6752" w:rsidRDefault="00D14C7B">
      <w:pPr>
        <w:pStyle w:val="Paragrafoelenco"/>
        <w:numPr>
          <w:ilvl w:val="1"/>
          <w:numId w:val="2"/>
        </w:numPr>
        <w:tabs>
          <w:tab w:val="left" w:pos="659"/>
        </w:tabs>
        <w:spacing w:line="252" w:lineRule="auto"/>
        <w:ind w:right="254"/>
        <w:jc w:val="both"/>
        <w:rPr>
          <w:sz w:val="19"/>
        </w:rPr>
      </w:pPr>
      <w:r>
        <w:rPr>
          <w:w w:val="105"/>
          <w:sz w:val="19"/>
        </w:rPr>
        <w:t>Gli elenchi suddetti sono depositati presso la segreteria dell’Istituto a disposizione di chiunque ne faccia richiesta; del deposito va data comunicazione, nello stesso giorno in cui avviene, mediante avviso da affiggere all’albo dell’Istituto (non oltre il 25° giorno antecedente a quello fissato per le votazioni – Cfr. Scadenzario). Gli elenchi devono recare cognome, nome, luogo e data di nascita delle persone che vi sono iscritte. I genitori di più alunni iscritti a classi diverse dello stesso circolo votano una sola volta per il Consiglio di Istituto. A tal fine, la Commissione elettorale deve indicare il seggio nel quale i genitori votano per le predette</w:t>
      </w:r>
      <w:r>
        <w:rPr>
          <w:spacing w:val="4"/>
          <w:w w:val="105"/>
          <w:sz w:val="19"/>
        </w:rPr>
        <w:t xml:space="preserve"> </w:t>
      </w:r>
      <w:r>
        <w:rPr>
          <w:w w:val="105"/>
          <w:sz w:val="19"/>
        </w:rPr>
        <w:t>elezioni.</w:t>
      </w:r>
    </w:p>
    <w:p w:rsidR="00FE6752" w:rsidRDefault="00D14C7B">
      <w:pPr>
        <w:pStyle w:val="Paragrafoelenco"/>
        <w:numPr>
          <w:ilvl w:val="1"/>
          <w:numId w:val="2"/>
        </w:numPr>
        <w:tabs>
          <w:tab w:val="left" w:pos="659"/>
        </w:tabs>
        <w:spacing w:line="249" w:lineRule="auto"/>
        <w:ind w:right="254"/>
        <w:jc w:val="both"/>
        <w:rPr>
          <w:sz w:val="19"/>
        </w:rPr>
      </w:pPr>
      <w:r>
        <w:rPr>
          <w:w w:val="105"/>
          <w:sz w:val="19"/>
        </w:rPr>
        <w:t xml:space="preserve">Avverso l’erronea compilazione degli elenchi è ammesso ricorso in carta semplice da parte degli interessati alla commissione elettorale entro il termine perentorio di 5 (cinque) giorni dalla data di affissione all’albo dell’avviso di avvenuto deposito degli elenchi stessi. La commissione decide entro i 5 (cinque) giorni successivi, sulla base della documentazione prodotta dall’interessato e di quella acquisita d’ufficio. Gli elenchi definitivi sono rimessi, all’atto del loro insediamento, ai seggi elettorali, i quali sono tenuti a darne visione a </w:t>
      </w:r>
      <w:r>
        <w:rPr>
          <w:spacing w:val="3"/>
          <w:w w:val="105"/>
          <w:sz w:val="19"/>
        </w:rPr>
        <w:t xml:space="preserve">chiunque </w:t>
      </w:r>
      <w:r>
        <w:rPr>
          <w:w w:val="105"/>
          <w:sz w:val="19"/>
        </w:rPr>
        <w:t>ne faccia richiesta. Dell’invio degli elenchi ai seggi elettorali la commissione elettorale dà informazione immediata mediante avviso pubblicato</w:t>
      </w:r>
      <w:r>
        <w:rPr>
          <w:spacing w:val="2"/>
          <w:w w:val="105"/>
          <w:sz w:val="19"/>
        </w:rPr>
        <w:t xml:space="preserve"> </w:t>
      </w:r>
      <w:r>
        <w:rPr>
          <w:w w:val="105"/>
          <w:sz w:val="19"/>
        </w:rPr>
        <w:t>all’albo</w:t>
      </w:r>
    </w:p>
    <w:p w:rsidR="00FE6752" w:rsidRDefault="00FE6752">
      <w:pPr>
        <w:pStyle w:val="Corpotesto"/>
        <w:spacing w:before="4"/>
        <w:rPr>
          <w:sz w:val="20"/>
        </w:rPr>
      </w:pPr>
    </w:p>
    <w:p w:rsidR="00FE6752" w:rsidRDefault="00D14C7B">
      <w:pPr>
        <w:pStyle w:val="Titolo3"/>
        <w:numPr>
          <w:ilvl w:val="0"/>
          <w:numId w:val="2"/>
        </w:numPr>
        <w:tabs>
          <w:tab w:val="left" w:pos="517"/>
        </w:tabs>
        <w:spacing w:before="1"/>
        <w:jc w:val="left"/>
      </w:pPr>
      <w:r>
        <w:rPr>
          <w:w w:val="105"/>
        </w:rPr>
        <w:t>Elettorato attivo e</w:t>
      </w:r>
      <w:r>
        <w:rPr>
          <w:spacing w:val="6"/>
          <w:w w:val="105"/>
        </w:rPr>
        <w:t xml:space="preserve"> </w:t>
      </w:r>
      <w:r>
        <w:rPr>
          <w:w w:val="105"/>
        </w:rPr>
        <w:t>passivo</w:t>
      </w:r>
    </w:p>
    <w:p w:rsidR="00FE6752" w:rsidRDefault="00D14C7B">
      <w:pPr>
        <w:pStyle w:val="Corpotesto"/>
        <w:spacing w:before="12" w:line="216" w:lineRule="exact"/>
        <w:ind w:left="516"/>
      </w:pPr>
      <w:r>
        <w:rPr>
          <w:w w:val="105"/>
        </w:rPr>
        <w:t>L’elettorato attivo e passivo</w:t>
      </w:r>
      <w:r>
        <w:rPr>
          <w:spacing w:val="-28"/>
          <w:w w:val="105"/>
        </w:rPr>
        <w:t xml:space="preserve"> </w:t>
      </w:r>
      <w:r>
        <w:rPr>
          <w:w w:val="105"/>
        </w:rPr>
        <w:t>spetta:</w:t>
      </w:r>
    </w:p>
    <w:p w:rsidR="00FE6752" w:rsidRDefault="00D14C7B">
      <w:pPr>
        <w:pStyle w:val="Paragrafoelenco"/>
        <w:numPr>
          <w:ilvl w:val="1"/>
          <w:numId w:val="2"/>
        </w:numPr>
        <w:tabs>
          <w:tab w:val="left" w:pos="1083"/>
        </w:tabs>
        <w:spacing w:line="252" w:lineRule="auto"/>
        <w:ind w:left="1082" w:right="263" w:hanging="218"/>
        <w:jc w:val="both"/>
        <w:rPr>
          <w:sz w:val="19"/>
        </w:rPr>
      </w:pPr>
      <w:r>
        <w:rPr>
          <w:w w:val="105"/>
          <w:sz w:val="19"/>
        </w:rPr>
        <w:t xml:space="preserve">a entrambi i genitori degli </w:t>
      </w:r>
      <w:r>
        <w:rPr>
          <w:spacing w:val="2"/>
          <w:w w:val="105"/>
          <w:sz w:val="19"/>
        </w:rPr>
        <w:t xml:space="preserve">alunni </w:t>
      </w:r>
      <w:r>
        <w:rPr>
          <w:w w:val="105"/>
          <w:sz w:val="19"/>
        </w:rPr>
        <w:t xml:space="preserve">e a coloro che ne fanno legalmente le veci, intendendosi come tali le sole persone fisiche alle quali siano attribuiti, con provvedimento dell’autorità giudiziaria, poteri tutelari ai sensi dell’art. 348 del codice civile. Sono escluse, pertanto, le </w:t>
      </w:r>
      <w:r>
        <w:rPr>
          <w:spacing w:val="2"/>
          <w:w w:val="105"/>
          <w:sz w:val="19"/>
        </w:rPr>
        <w:t xml:space="preserve">persone </w:t>
      </w:r>
      <w:r>
        <w:rPr>
          <w:w w:val="105"/>
          <w:sz w:val="19"/>
        </w:rPr>
        <w:t>giuridiche in quanto, ai sensi dell’art. 20 del DPR 416/1974, il voto è personale.</w:t>
      </w:r>
      <w:r w:rsidR="00FF291D">
        <w:rPr>
          <w:w w:val="105"/>
          <w:sz w:val="19"/>
        </w:rPr>
        <w:t xml:space="preserve"> </w:t>
      </w:r>
      <w:r>
        <w:rPr>
          <w:w w:val="105"/>
          <w:sz w:val="19"/>
        </w:rPr>
        <w:t>Non spetta l’elettorato attivo e passivo al genitore che ha perso la potestà sul minore;</w:t>
      </w:r>
    </w:p>
    <w:p w:rsidR="00FE6752" w:rsidRDefault="00D14C7B">
      <w:pPr>
        <w:pStyle w:val="Paragrafoelenco"/>
        <w:numPr>
          <w:ilvl w:val="1"/>
          <w:numId w:val="2"/>
        </w:numPr>
        <w:tabs>
          <w:tab w:val="left" w:pos="1083"/>
        </w:tabs>
        <w:spacing w:line="221" w:lineRule="exact"/>
        <w:ind w:left="1082" w:hanging="218"/>
        <w:rPr>
          <w:sz w:val="19"/>
        </w:rPr>
      </w:pPr>
      <w:r>
        <w:rPr>
          <w:w w:val="105"/>
          <w:sz w:val="19"/>
        </w:rPr>
        <w:t>ai docenti di ruolo, anche assente dal servizio per legittimi motivi, e non di ruolo con supplenza annuale.</w:t>
      </w:r>
      <w:r>
        <w:rPr>
          <w:spacing w:val="-25"/>
          <w:w w:val="105"/>
          <w:sz w:val="19"/>
        </w:rPr>
        <w:t xml:space="preserve"> </w:t>
      </w:r>
      <w:r>
        <w:rPr>
          <w:w w:val="105"/>
          <w:sz w:val="19"/>
        </w:rPr>
        <w:t>Non</w:t>
      </w:r>
    </w:p>
    <w:p w:rsidR="00FE6752" w:rsidRDefault="00D14C7B">
      <w:pPr>
        <w:pStyle w:val="Corpotesto"/>
        <w:spacing w:before="4" w:line="252" w:lineRule="auto"/>
        <w:ind w:left="1082" w:right="251"/>
        <w:jc w:val="both"/>
      </w:pPr>
      <w:r>
        <w:rPr>
          <w:w w:val="105"/>
        </w:rPr>
        <w:t>spetta ai docenti non di ruolo supplenti temporanei, ai docenti di ruolo collocati in aspettativa per motivi di famiglia, ai docenti che non prestano effettivo servizio perché esonerati per l’espletamento di altre funzioni o perché comandato o collocato fuori ruolo;</w:t>
      </w:r>
    </w:p>
    <w:p w:rsidR="00FE6752" w:rsidRDefault="00D14C7B">
      <w:pPr>
        <w:pStyle w:val="Paragrafoelenco"/>
        <w:numPr>
          <w:ilvl w:val="1"/>
          <w:numId w:val="2"/>
        </w:numPr>
        <w:tabs>
          <w:tab w:val="left" w:pos="1083"/>
        </w:tabs>
        <w:spacing w:before="1" w:line="252" w:lineRule="auto"/>
        <w:ind w:left="1082" w:right="251" w:hanging="218"/>
        <w:jc w:val="both"/>
        <w:rPr>
          <w:sz w:val="19"/>
        </w:rPr>
      </w:pPr>
      <w:r>
        <w:rPr>
          <w:w w:val="105"/>
          <w:sz w:val="19"/>
        </w:rPr>
        <w:t>al personale ATA di ruolo e non di ruolo supplente annuale, anche assente dal servizio per legittimi motivi. Non spetta al personale ATA collocato in aspettativa per motivi di famiglia, al personale ATA che non presta effettivo servizio perché esonerato per l’espletamento di altre funzioni o perché comandato o collocato fuori ruolo</w:t>
      </w:r>
    </w:p>
    <w:p w:rsidR="00FE6752" w:rsidRDefault="00D14C7B">
      <w:pPr>
        <w:pStyle w:val="Corpotesto"/>
        <w:spacing w:line="249" w:lineRule="auto"/>
        <w:ind w:left="516" w:right="349"/>
      </w:pPr>
      <w:r>
        <w:rPr>
          <w:w w:val="105"/>
        </w:rPr>
        <w:t>Gli elettori che facciano parte di più componenti (esempio: docente genitore di alunno) esercitano l’elettorato attivo e passivo per tutte le componenti</w:t>
      </w:r>
    </w:p>
    <w:p w:rsidR="00FE6752" w:rsidRDefault="00FE6752">
      <w:pPr>
        <w:pStyle w:val="Corpotesto"/>
        <w:spacing w:before="7"/>
      </w:pPr>
    </w:p>
    <w:p w:rsidR="00FE6752" w:rsidRDefault="00D14C7B">
      <w:pPr>
        <w:pStyle w:val="Titolo3"/>
        <w:numPr>
          <w:ilvl w:val="0"/>
          <w:numId w:val="2"/>
        </w:numPr>
        <w:tabs>
          <w:tab w:val="left" w:pos="517"/>
        </w:tabs>
        <w:jc w:val="left"/>
      </w:pPr>
      <w:r>
        <w:rPr>
          <w:w w:val="105"/>
        </w:rPr>
        <w:t>Incompatibilità e condizioni di</w:t>
      </w:r>
      <w:r>
        <w:rPr>
          <w:spacing w:val="14"/>
          <w:w w:val="105"/>
        </w:rPr>
        <w:t xml:space="preserve"> </w:t>
      </w:r>
      <w:r>
        <w:rPr>
          <w:w w:val="105"/>
        </w:rPr>
        <w:t>ineleggibilità</w:t>
      </w:r>
    </w:p>
    <w:p w:rsidR="00FE6752" w:rsidRDefault="00D14C7B">
      <w:pPr>
        <w:pStyle w:val="Corpotesto"/>
        <w:spacing w:before="7" w:line="252" w:lineRule="auto"/>
        <w:ind w:left="516" w:right="261"/>
        <w:jc w:val="both"/>
      </w:pPr>
      <w:r>
        <w:rPr>
          <w:w w:val="105"/>
        </w:rPr>
        <w:t>Gli elettori che facciano parte di più componenti (esempio: docente genitore di alunno) esercitano l’elettorato attivo e passivo per tutte le componenti; qualora, però, siano stati eletti per più componenti nello stesso organo collegiale, devono optare per una delle</w:t>
      </w:r>
      <w:r>
        <w:rPr>
          <w:spacing w:val="13"/>
          <w:w w:val="105"/>
        </w:rPr>
        <w:t xml:space="preserve"> </w:t>
      </w:r>
      <w:r>
        <w:rPr>
          <w:w w:val="105"/>
        </w:rPr>
        <w:t>rappresentanze.</w:t>
      </w:r>
    </w:p>
    <w:p w:rsidR="00FE6752" w:rsidRDefault="00D14C7B">
      <w:pPr>
        <w:pStyle w:val="Corpotesto"/>
        <w:spacing w:before="4" w:line="252" w:lineRule="auto"/>
        <w:ind w:left="516" w:right="349"/>
      </w:pPr>
      <w:r>
        <w:rPr>
          <w:w w:val="105"/>
        </w:rPr>
        <w:t>I docenti devono rinunciare all’eventuale carica elettiva ottenuta come appartenenti alla componente genitori nei consigli di interclasse/classe.</w:t>
      </w:r>
    </w:p>
    <w:p w:rsidR="00FE6752" w:rsidRDefault="00D14C7B">
      <w:pPr>
        <w:pStyle w:val="Corpotesto"/>
        <w:spacing w:before="4"/>
        <w:ind w:left="516"/>
      </w:pPr>
      <w:r>
        <w:rPr>
          <w:w w:val="105"/>
        </w:rPr>
        <w:t>Rilevata la sussistenza di incompatibilità, l’interessato è invitato ad optare per una delle due rappresentanze.</w:t>
      </w:r>
    </w:p>
    <w:p w:rsidR="00FE6752" w:rsidRDefault="00FE6752">
      <w:pPr>
        <w:pStyle w:val="Corpotesto"/>
        <w:spacing w:before="7"/>
        <w:rPr>
          <w:sz w:val="20"/>
        </w:rPr>
      </w:pPr>
    </w:p>
    <w:p w:rsidR="00FE6752" w:rsidRDefault="00D14C7B">
      <w:pPr>
        <w:pStyle w:val="Titolo3"/>
        <w:numPr>
          <w:ilvl w:val="0"/>
          <w:numId w:val="2"/>
        </w:numPr>
        <w:tabs>
          <w:tab w:val="left" w:pos="517"/>
        </w:tabs>
        <w:spacing w:line="218" w:lineRule="exact"/>
        <w:jc w:val="left"/>
      </w:pPr>
      <w:r>
        <w:rPr>
          <w:w w:val="105"/>
        </w:rPr>
        <w:t>Liste dei candidati, autenticazione firme di candidati e presentatori di</w:t>
      </w:r>
      <w:r>
        <w:rPr>
          <w:spacing w:val="15"/>
          <w:w w:val="105"/>
        </w:rPr>
        <w:t xml:space="preserve"> </w:t>
      </w:r>
      <w:r>
        <w:rPr>
          <w:w w:val="105"/>
        </w:rPr>
        <w:t>lista</w:t>
      </w:r>
    </w:p>
    <w:p w:rsidR="00FE6752" w:rsidRDefault="00D14C7B">
      <w:pPr>
        <w:pStyle w:val="Paragrafoelenco"/>
        <w:numPr>
          <w:ilvl w:val="1"/>
          <w:numId w:val="2"/>
        </w:numPr>
        <w:tabs>
          <w:tab w:val="left" w:pos="659"/>
        </w:tabs>
        <w:spacing w:line="231" w:lineRule="exact"/>
        <w:rPr>
          <w:sz w:val="19"/>
        </w:rPr>
      </w:pPr>
      <w:r>
        <w:rPr>
          <w:w w:val="105"/>
          <w:sz w:val="19"/>
        </w:rPr>
        <w:t>Le liste dei candidati devono essere distinte per ciascuna delle</w:t>
      </w:r>
      <w:r>
        <w:rPr>
          <w:spacing w:val="21"/>
          <w:w w:val="105"/>
          <w:sz w:val="19"/>
        </w:rPr>
        <w:t xml:space="preserve"> </w:t>
      </w:r>
      <w:r>
        <w:rPr>
          <w:w w:val="105"/>
          <w:sz w:val="19"/>
        </w:rPr>
        <w:t>componenti</w:t>
      </w:r>
    </w:p>
    <w:p w:rsidR="00FE6752" w:rsidRDefault="00D14C7B">
      <w:pPr>
        <w:pStyle w:val="Paragrafoelenco"/>
        <w:numPr>
          <w:ilvl w:val="1"/>
          <w:numId w:val="2"/>
        </w:numPr>
        <w:tabs>
          <w:tab w:val="left" w:pos="659"/>
        </w:tabs>
        <w:spacing w:line="252" w:lineRule="auto"/>
        <w:ind w:right="392"/>
        <w:rPr>
          <w:sz w:val="19"/>
        </w:rPr>
      </w:pPr>
      <w:r>
        <w:rPr>
          <w:w w:val="105"/>
          <w:sz w:val="19"/>
        </w:rPr>
        <w:t>I</w:t>
      </w:r>
      <w:r>
        <w:rPr>
          <w:spacing w:val="-6"/>
          <w:w w:val="105"/>
          <w:sz w:val="19"/>
        </w:rPr>
        <w:t xml:space="preserve"> </w:t>
      </w:r>
      <w:r>
        <w:rPr>
          <w:w w:val="105"/>
          <w:sz w:val="19"/>
        </w:rPr>
        <w:t>candidati</w:t>
      </w:r>
      <w:r>
        <w:rPr>
          <w:spacing w:val="-5"/>
          <w:w w:val="105"/>
          <w:sz w:val="19"/>
        </w:rPr>
        <w:t xml:space="preserve"> </w:t>
      </w:r>
      <w:r>
        <w:rPr>
          <w:w w:val="105"/>
          <w:sz w:val="19"/>
        </w:rPr>
        <w:t>sono</w:t>
      </w:r>
      <w:r>
        <w:rPr>
          <w:spacing w:val="-5"/>
          <w:w w:val="105"/>
          <w:sz w:val="19"/>
        </w:rPr>
        <w:t xml:space="preserve"> </w:t>
      </w:r>
      <w:r>
        <w:rPr>
          <w:w w:val="105"/>
          <w:sz w:val="19"/>
        </w:rPr>
        <w:t>elencati</w:t>
      </w:r>
      <w:r>
        <w:rPr>
          <w:spacing w:val="-5"/>
          <w:w w:val="105"/>
          <w:sz w:val="19"/>
        </w:rPr>
        <w:t xml:space="preserve"> </w:t>
      </w:r>
      <w:r>
        <w:rPr>
          <w:w w:val="105"/>
          <w:sz w:val="19"/>
        </w:rPr>
        <w:t>con</w:t>
      </w:r>
      <w:r>
        <w:rPr>
          <w:spacing w:val="-5"/>
          <w:w w:val="105"/>
          <w:sz w:val="19"/>
        </w:rPr>
        <w:t xml:space="preserve"> </w:t>
      </w:r>
      <w:r>
        <w:rPr>
          <w:w w:val="105"/>
          <w:sz w:val="19"/>
        </w:rPr>
        <w:t>l’indicazione</w:t>
      </w:r>
      <w:r>
        <w:rPr>
          <w:spacing w:val="-4"/>
          <w:w w:val="105"/>
          <w:sz w:val="19"/>
        </w:rPr>
        <w:t xml:space="preserve"> </w:t>
      </w:r>
      <w:r>
        <w:rPr>
          <w:w w:val="105"/>
          <w:sz w:val="19"/>
        </w:rPr>
        <w:t>del</w:t>
      </w:r>
      <w:r>
        <w:rPr>
          <w:spacing w:val="-4"/>
          <w:w w:val="105"/>
          <w:sz w:val="19"/>
        </w:rPr>
        <w:t xml:space="preserve"> </w:t>
      </w:r>
      <w:r>
        <w:rPr>
          <w:w w:val="105"/>
          <w:sz w:val="19"/>
        </w:rPr>
        <w:t>cognome,</w:t>
      </w:r>
      <w:r>
        <w:rPr>
          <w:spacing w:val="-4"/>
          <w:w w:val="105"/>
          <w:sz w:val="19"/>
        </w:rPr>
        <w:t xml:space="preserve"> </w:t>
      </w:r>
      <w:r>
        <w:rPr>
          <w:w w:val="105"/>
          <w:sz w:val="19"/>
        </w:rPr>
        <w:t>nome,</w:t>
      </w:r>
      <w:r>
        <w:rPr>
          <w:spacing w:val="-4"/>
          <w:w w:val="105"/>
          <w:sz w:val="19"/>
        </w:rPr>
        <w:t xml:space="preserve"> </w:t>
      </w:r>
      <w:r>
        <w:rPr>
          <w:w w:val="105"/>
          <w:sz w:val="19"/>
        </w:rPr>
        <w:t>luogo</w:t>
      </w:r>
      <w:r>
        <w:rPr>
          <w:spacing w:val="-5"/>
          <w:w w:val="105"/>
          <w:sz w:val="19"/>
        </w:rPr>
        <w:t xml:space="preserve"> </w:t>
      </w:r>
      <w:r>
        <w:rPr>
          <w:w w:val="105"/>
          <w:sz w:val="19"/>
        </w:rPr>
        <w:t>e</w:t>
      </w:r>
      <w:r>
        <w:rPr>
          <w:spacing w:val="-4"/>
          <w:w w:val="105"/>
          <w:sz w:val="19"/>
        </w:rPr>
        <w:t xml:space="preserve"> </w:t>
      </w:r>
      <w:r>
        <w:rPr>
          <w:w w:val="105"/>
          <w:sz w:val="19"/>
        </w:rPr>
        <w:t>data</w:t>
      </w:r>
      <w:r>
        <w:rPr>
          <w:spacing w:val="-4"/>
          <w:w w:val="105"/>
          <w:sz w:val="19"/>
        </w:rPr>
        <w:t xml:space="preserve"> </w:t>
      </w:r>
      <w:r>
        <w:rPr>
          <w:w w:val="105"/>
          <w:sz w:val="19"/>
        </w:rPr>
        <w:t>di</w:t>
      </w:r>
      <w:r>
        <w:rPr>
          <w:spacing w:val="-5"/>
          <w:w w:val="105"/>
          <w:sz w:val="19"/>
        </w:rPr>
        <w:t xml:space="preserve"> </w:t>
      </w:r>
      <w:r>
        <w:rPr>
          <w:w w:val="105"/>
          <w:sz w:val="19"/>
        </w:rPr>
        <w:t>nascita,</w:t>
      </w:r>
      <w:r>
        <w:rPr>
          <w:spacing w:val="-4"/>
          <w:w w:val="105"/>
          <w:sz w:val="19"/>
        </w:rPr>
        <w:t xml:space="preserve"> </w:t>
      </w:r>
      <w:r>
        <w:rPr>
          <w:w w:val="105"/>
          <w:sz w:val="19"/>
        </w:rPr>
        <w:t>nonché</w:t>
      </w:r>
      <w:r>
        <w:rPr>
          <w:spacing w:val="-4"/>
          <w:w w:val="105"/>
          <w:sz w:val="19"/>
        </w:rPr>
        <w:t xml:space="preserve"> </w:t>
      </w:r>
      <w:r>
        <w:rPr>
          <w:w w:val="105"/>
          <w:sz w:val="19"/>
        </w:rPr>
        <w:t>l’eventuale</w:t>
      </w:r>
      <w:r>
        <w:rPr>
          <w:spacing w:val="-4"/>
          <w:w w:val="105"/>
          <w:sz w:val="19"/>
        </w:rPr>
        <w:t xml:space="preserve"> </w:t>
      </w:r>
      <w:r>
        <w:rPr>
          <w:w w:val="105"/>
          <w:sz w:val="19"/>
        </w:rPr>
        <w:t>sede</w:t>
      </w:r>
      <w:r>
        <w:rPr>
          <w:spacing w:val="-4"/>
          <w:w w:val="105"/>
          <w:sz w:val="19"/>
        </w:rPr>
        <w:t xml:space="preserve"> </w:t>
      </w:r>
      <w:r>
        <w:rPr>
          <w:w w:val="105"/>
          <w:sz w:val="19"/>
        </w:rPr>
        <w:t>di servizio. Essi sono contrassegnati da numeri arabici</w:t>
      </w:r>
      <w:r>
        <w:rPr>
          <w:spacing w:val="15"/>
          <w:w w:val="105"/>
          <w:sz w:val="19"/>
        </w:rPr>
        <w:t xml:space="preserve"> </w:t>
      </w:r>
      <w:r>
        <w:rPr>
          <w:w w:val="105"/>
          <w:sz w:val="19"/>
        </w:rPr>
        <w:t>progressivi.</w:t>
      </w:r>
    </w:p>
    <w:p w:rsidR="00FE6752" w:rsidRDefault="00D14C7B">
      <w:pPr>
        <w:pStyle w:val="Paragrafoelenco"/>
        <w:numPr>
          <w:ilvl w:val="1"/>
          <w:numId w:val="2"/>
        </w:numPr>
        <w:tabs>
          <w:tab w:val="left" w:pos="659"/>
        </w:tabs>
        <w:spacing w:line="249" w:lineRule="auto"/>
        <w:ind w:right="274"/>
        <w:jc w:val="both"/>
        <w:rPr>
          <w:sz w:val="19"/>
        </w:rPr>
      </w:pPr>
      <w:r>
        <w:rPr>
          <w:w w:val="105"/>
          <w:sz w:val="19"/>
        </w:rPr>
        <w:t>Le liste devono essere corredate dalle dichiarazioni di accettazione dei candidati, i quali devono, inoltre, dichiarare che non fanno parte né intendono far parte di altre liste della stessa componente e per lo stesso Consiglio di Istituto.</w:t>
      </w:r>
    </w:p>
    <w:p w:rsidR="00FE6752" w:rsidRDefault="00D14C7B">
      <w:pPr>
        <w:pStyle w:val="Paragrafoelenco"/>
        <w:numPr>
          <w:ilvl w:val="1"/>
          <w:numId w:val="2"/>
        </w:numPr>
        <w:tabs>
          <w:tab w:val="left" w:pos="659"/>
        </w:tabs>
        <w:spacing w:line="249" w:lineRule="auto"/>
        <w:ind w:right="364"/>
        <w:rPr>
          <w:sz w:val="19"/>
        </w:rPr>
      </w:pPr>
      <w:r>
        <w:rPr>
          <w:w w:val="105"/>
          <w:sz w:val="19"/>
        </w:rPr>
        <w:t>Nessun</w:t>
      </w:r>
      <w:r>
        <w:rPr>
          <w:spacing w:val="-5"/>
          <w:w w:val="105"/>
          <w:sz w:val="19"/>
        </w:rPr>
        <w:t xml:space="preserve"> </w:t>
      </w:r>
      <w:r>
        <w:rPr>
          <w:w w:val="105"/>
          <w:sz w:val="19"/>
        </w:rPr>
        <w:t>candidato</w:t>
      </w:r>
      <w:r>
        <w:rPr>
          <w:spacing w:val="-4"/>
          <w:w w:val="105"/>
          <w:sz w:val="19"/>
        </w:rPr>
        <w:t xml:space="preserve"> </w:t>
      </w:r>
      <w:r>
        <w:rPr>
          <w:w w:val="105"/>
          <w:sz w:val="19"/>
        </w:rPr>
        <w:t>può</w:t>
      </w:r>
      <w:r>
        <w:rPr>
          <w:spacing w:val="-5"/>
          <w:w w:val="105"/>
          <w:sz w:val="19"/>
        </w:rPr>
        <w:t xml:space="preserve"> </w:t>
      </w:r>
      <w:r>
        <w:rPr>
          <w:w w:val="105"/>
          <w:sz w:val="19"/>
        </w:rPr>
        <w:t>essere</w:t>
      </w:r>
      <w:r>
        <w:rPr>
          <w:spacing w:val="-4"/>
          <w:w w:val="105"/>
          <w:sz w:val="19"/>
        </w:rPr>
        <w:t xml:space="preserve"> </w:t>
      </w:r>
      <w:r>
        <w:rPr>
          <w:w w:val="105"/>
          <w:sz w:val="19"/>
        </w:rPr>
        <w:t>incluso</w:t>
      </w:r>
      <w:r>
        <w:rPr>
          <w:spacing w:val="-4"/>
          <w:w w:val="105"/>
          <w:sz w:val="19"/>
        </w:rPr>
        <w:t xml:space="preserve"> </w:t>
      </w:r>
      <w:r>
        <w:rPr>
          <w:w w:val="105"/>
          <w:sz w:val="19"/>
        </w:rPr>
        <w:t>in</w:t>
      </w:r>
      <w:r>
        <w:rPr>
          <w:spacing w:val="-3"/>
          <w:w w:val="105"/>
          <w:sz w:val="19"/>
        </w:rPr>
        <w:t xml:space="preserve"> </w:t>
      </w:r>
      <w:r>
        <w:rPr>
          <w:w w:val="105"/>
          <w:sz w:val="19"/>
        </w:rPr>
        <w:t>più</w:t>
      </w:r>
      <w:r>
        <w:rPr>
          <w:spacing w:val="-4"/>
          <w:w w:val="105"/>
          <w:sz w:val="19"/>
        </w:rPr>
        <w:t xml:space="preserve"> </w:t>
      </w:r>
      <w:r>
        <w:rPr>
          <w:w w:val="105"/>
          <w:sz w:val="19"/>
        </w:rPr>
        <w:t>liste</w:t>
      </w:r>
      <w:r>
        <w:rPr>
          <w:spacing w:val="-4"/>
          <w:w w:val="105"/>
          <w:sz w:val="19"/>
        </w:rPr>
        <w:t xml:space="preserve"> </w:t>
      </w:r>
      <w:r>
        <w:rPr>
          <w:w w:val="105"/>
          <w:sz w:val="19"/>
        </w:rPr>
        <w:t>di</w:t>
      </w:r>
      <w:r>
        <w:rPr>
          <w:spacing w:val="-4"/>
          <w:w w:val="105"/>
          <w:sz w:val="19"/>
        </w:rPr>
        <w:t xml:space="preserve"> </w:t>
      </w:r>
      <w:r>
        <w:rPr>
          <w:w w:val="105"/>
          <w:sz w:val="19"/>
        </w:rPr>
        <w:t>una</w:t>
      </w:r>
      <w:r>
        <w:rPr>
          <w:spacing w:val="-4"/>
          <w:w w:val="105"/>
          <w:sz w:val="19"/>
        </w:rPr>
        <w:t xml:space="preserve"> </w:t>
      </w:r>
      <w:r>
        <w:rPr>
          <w:w w:val="105"/>
          <w:sz w:val="19"/>
        </w:rPr>
        <w:t>stessa</w:t>
      </w:r>
      <w:r>
        <w:rPr>
          <w:spacing w:val="-3"/>
          <w:w w:val="105"/>
          <w:sz w:val="19"/>
        </w:rPr>
        <w:t xml:space="preserve"> </w:t>
      </w:r>
      <w:r>
        <w:rPr>
          <w:w w:val="105"/>
          <w:sz w:val="19"/>
        </w:rPr>
        <w:t>rappresentanza</w:t>
      </w:r>
      <w:r>
        <w:rPr>
          <w:spacing w:val="-4"/>
          <w:w w:val="105"/>
          <w:sz w:val="19"/>
        </w:rPr>
        <w:t xml:space="preserve"> </w:t>
      </w:r>
      <w:r>
        <w:rPr>
          <w:w w:val="105"/>
          <w:sz w:val="19"/>
        </w:rPr>
        <w:t>per</w:t>
      </w:r>
      <w:r>
        <w:rPr>
          <w:spacing w:val="-5"/>
          <w:w w:val="105"/>
          <w:sz w:val="19"/>
        </w:rPr>
        <w:t xml:space="preserve"> </w:t>
      </w:r>
      <w:r>
        <w:rPr>
          <w:w w:val="105"/>
          <w:sz w:val="19"/>
        </w:rPr>
        <w:t>le</w:t>
      </w:r>
      <w:r>
        <w:rPr>
          <w:spacing w:val="12"/>
          <w:w w:val="105"/>
          <w:sz w:val="19"/>
        </w:rPr>
        <w:t xml:space="preserve"> </w:t>
      </w:r>
      <w:r>
        <w:rPr>
          <w:w w:val="105"/>
          <w:sz w:val="19"/>
        </w:rPr>
        <w:t>elezioni</w:t>
      </w:r>
      <w:r>
        <w:rPr>
          <w:spacing w:val="-4"/>
          <w:w w:val="105"/>
          <w:sz w:val="19"/>
        </w:rPr>
        <w:t xml:space="preserve"> </w:t>
      </w:r>
      <w:r>
        <w:rPr>
          <w:w w:val="105"/>
          <w:sz w:val="19"/>
        </w:rPr>
        <w:t>dello</w:t>
      </w:r>
      <w:r>
        <w:rPr>
          <w:spacing w:val="-5"/>
          <w:w w:val="105"/>
          <w:sz w:val="19"/>
        </w:rPr>
        <w:t xml:space="preserve"> </w:t>
      </w:r>
      <w:r>
        <w:rPr>
          <w:w w:val="105"/>
          <w:sz w:val="19"/>
        </w:rPr>
        <w:t>stesso</w:t>
      </w:r>
      <w:r>
        <w:rPr>
          <w:spacing w:val="-4"/>
          <w:w w:val="105"/>
          <w:sz w:val="19"/>
        </w:rPr>
        <w:t xml:space="preserve"> </w:t>
      </w:r>
      <w:r>
        <w:rPr>
          <w:w w:val="105"/>
          <w:sz w:val="19"/>
        </w:rPr>
        <w:t>Consiglio di Istituto, né può presentarne</w:t>
      </w:r>
      <w:r>
        <w:rPr>
          <w:spacing w:val="18"/>
          <w:w w:val="105"/>
          <w:sz w:val="19"/>
        </w:rPr>
        <w:t xml:space="preserve"> </w:t>
      </w:r>
      <w:r>
        <w:rPr>
          <w:w w:val="105"/>
          <w:sz w:val="19"/>
        </w:rPr>
        <w:t>alcuna</w:t>
      </w:r>
    </w:p>
    <w:p w:rsidR="00FE6752" w:rsidRDefault="00FE6752">
      <w:pPr>
        <w:spacing w:line="249" w:lineRule="auto"/>
        <w:rPr>
          <w:sz w:val="19"/>
        </w:rPr>
        <w:sectPr w:rsidR="00FE6752">
          <w:pgSz w:w="11900" w:h="16850"/>
          <w:pgMar w:top="2580" w:right="880" w:bottom="960" w:left="900" w:header="710" w:footer="702" w:gutter="0"/>
          <w:cols w:space="720"/>
        </w:sectPr>
      </w:pPr>
    </w:p>
    <w:p w:rsidR="00FE6752" w:rsidRDefault="00FE6752">
      <w:pPr>
        <w:pStyle w:val="Corpotesto"/>
        <w:spacing w:before="9"/>
        <w:rPr>
          <w:sz w:val="13"/>
        </w:rPr>
      </w:pPr>
    </w:p>
    <w:p w:rsidR="00FE6752" w:rsidRDefault="00D14C7B">
      <w:pPr>
        <w:pStyle w:val="Paragrafoelenco"/>
        <w:numPr>
          <w:ilvl w:val="1"/>
          <w:numId w:val="2"/>
        </w:numPr>
        <w:tabs>
          <w:tab w:val="left" w:pos="659"/>
        </w:tabs>
        <w:spacing w:before="100" w:line="232" w:lineRule="exact"/>
        <w:rPr>
          <w:sz w:val="19"/>
        </w:rPr>
      </w:pPr>
      <w:r>
        <w:rPr>
          <w:w w:val="105"/>
          <w:sz w:val="19"/>
        </w:rPr>
        <w:t>Le liste possono contenere anche un solo</w:t>
      </w:r>
      <w:r>
        <w:rPr>
          <w:spacing w:val="21"/>
          <w:w w:val="105"/>
          <w:sz w:val="19"/>
        </w:rPr>
        <w:t xml:space="preserve"> </w:t>
      </w:r>
      <w:r>
        <w:rPr>
          <w:w w:val="105"/>
          <w:sz w:val="19"/>
        </w:rPr>
        <w:t>nominativo</w:t>
      </w:r>
    </w:p>
    <w:p w:rsidR="00FE6752" w:rsidRDefault="00D14C7B">
      <w:pPr>
        <w:pStyle w:val="Paragrafoelenco"/>
        <w:numPr>
          <w:ilvl w:val="1"/>
          <w:numId w:val="2"/>
        </w:numPr>
        <w:tabs>
          <w:tab w:val="left" w:pos="659"/>
        </w:tabs>
        <w:spacing w:line="252" w:lineRule="auto"/>
        <w:ind w:right="275"/>
        <w:jc w:val="both"/>
        <w:rPr>
          <w:sz w:val="19"/>
        </w:rPr>
      </w:pPr>
      <w:r>
        <w:rPr>
          <w:w w:val="105"/>
          <w:sz w:val="19"/>
        </w:rPr>
        <w:t>Le firme dei candidati accettanti e quelle dei presentatori delle liste devono essere autenticate dal Dirigente Scolastico o dal docente collaboratore a ciò delegato, previa esibizione da parte del richiedente di idoneo documento di</w:t>
      </w:r>
      <w:r>
        <w:rPr>
          <w:spacing w:val="7"/>
          <w:w w:val="105"/>
          <w:sz w:val="19"/>
        </w:rPr>
        <w:t xml:space="preserve"> </w:t>
      </w:r>
      <w:r>
        <w:rPr>
          <w:w w:val="105"/>
          <w:sz w:val="19"/>
        </w:rPr>
        <w:t>riconoscimento.</w:t>
      </w:r>
    </w:p>
    <w:p w:rsidR="00FE6752" w:rsidRDefault="00D14C7B">
      <w:pPr>
        <w:pStyle w:val="Paragrafoelenco"/>
        <w:numPr>
          <w:ilvl w:val="1"/>
          <w:numId w:val="2"/>
        </w:numPr>
        <w:tabs>
          <w:tab w:val="left" w:pos="659"/>
        </w:tabs>
        <w:spacing w:line="218" w:lineRule="exact"/>
        <w:rPr>
          <w:sz w:val="19"/>
        </w:rPr>
      </w:pPr>
      <w:r>
        <w:rPr>
          <w:w w:val="105"/>
          <w:sz w:val="19"/>
        </w:rPr>
        <w:t>L’autenticazione può essere effettuata anche se l’interessato sia privo di documento di riconoscimento,</w:t>
      </w:r>
      <w:r>
        <w:rPr>
          <w:spacing w:val="31"/>
          <w:w w:val="105"/>
          <w:sz w:val="19"/>
        </w:rPr>
        <w:t xml:space="preserve"> </w:t>
      </w:r>
      <w:r>
        <w:rPr>
          <w:w w:val="105"/>
          <w:sz w:val="19"/>
        </w:rPr>
        <w:t>qualora</w:t>
      </w:r>
    </w:p>
    <w:p w:rsidR="00FE6752" w:rsidRDefault="00D14C7B">
      <w:pPr>
        <w:pStyle w:val="Corpotesto"/>
        <w:spacing w:before="5" w:line="218" w:lineRule="exact"/>
        <w:ind w:left="658"/>
      </w:pPr>
      <w:r>
        <w:rPr>
          <w:w w:val="105"/>
        </w:rPr>
        <w:t>l’identità del soggetto sia nota all’organo che procede all’autenticazione</w:t>
      </w:r>
    </w:p>
    <w:p w:rsidR="00FE6752" w:rsidRDefault="00D14C7B">
      <w:pPr>
        <w:pStyle w:val="Paragrafoelenco"/>
        <w:numPr>
          <w:ilvl w:val="1"/>
          <w:numId w:val="2"/>
        </w:numPr>
        <w:tabs>
          <w:tab w:val="left" w:pos="659"/>
        </w:tabs>
        <w:spacing w:line="249" w:lineRule="auto"/>
        <w:ind w:right="1005"/>
        <w:rPr>
          <w:sz w:val="19"/>
        </w:rPr>
      </w:pPr>
      <w:r>
        <w:rPr>
          <w:w w:val="105"/>
          <w:sz w:val="19"/>
        </w:rPr>
        <w:t>Le</w:t>
      </w:r>
      <w:r>
        <w:rPr>
          <w:spacing w:val="-3"/>
          <w:w w:val="105"/>
          <w:sz w:val="19"/>
        </w:rPr>
        <w:t xml:space="preserve"> </w:t>
      </w:r>
      <w:r>
        <w:rPr>
          <w:w w:val="105"/>
          <w:sz w:val="19"/>
        </w:rPr>
        <w:t>autenticazioni</w:t>
      </w:r>
      <w:r>
        <w:rPr>
          <w:spacing w:val="-3"/>
          <w:w w:val="105"/>
          <w:sz w:val="19"/>
        </w:rPr>
        <w:t xml:space="preserve"> </w:t>
      </w:r>
      <w:r>
        <w:rPr>
          <w:w w:val="105"/>
          <w:sz w:val="19"/>
        </w:rPr>
        <w:t>delle</w:t>
      </w:r>
      <w:r>
        <w:rPr>
          <w:spacing w:val="-4"/>
          <w:w w:val="105"/>
          <w:sz w:val="19"/>
        </w:rPr>
        <w:t xml:space="preserve"> </w:t>
      </w:r>
      <w:r>
        <w:rPr>
          <w:w w:val="105"/>
          <w:sz w:val="19"/>
        </w:rPr>
        <w:t>firme</w:t>
      </w:r>
      <w:r>
        <w:rPr>
          <w:spacing w:val="-4"/>
          <w:w w:val="105"/>
          <w:sz w:val="19"/>
        </w:rPr>
        <w:t xml:space="preserve"> </w:t>
      </w:r>
      <w:r>
        <w:rPr>
          <w:w w:val="105"/>
          <w:sz w:val="19"/>
        </w:rPr>
        <w:t>possono</w:t>
      </w:r>
      <w:r>
        <w:rPr>
          <w:spacing w:val="-4"/>
          <w:w w:val="105"/>
          <w:sz w:val="19"/>
        </w:rPr>
        <w:t xml:space="preserve"> </w:t>
      </w:r>
      <w:r>
        <w:rPr>
          <w:w w:val="105"/>
          <w:sz w:val="19"/>
        </w:rPr>
        <w:t>essere</w:t>
      </w:r>
      <w:r>
        <w:rPr>
          <w:spacing w:val="-4"/>
          <w:w w:val="105"/>
          <w:sz w:val="19"/>
        </w:rPr>
        <w:t xml:space="preserve"> </w:t>
      </w:r>
      <w:r>
        <w:rPr>
          <w:w w:val="105"/>
          <w:sz w:val="19"/>
        </w:rPr>
        <w:t>fatte</w:t>
      </w:r>
      <w:r>
        <w:rPr>
          <w:spacing w:val="-4"/>
          <w:w w:val="105"/>
          <w:sz w:val="19"/>
        </w:rPr>
        <w:t xml:space="preserve"> </w:t>
      </w:r>
      <w:r>
        <w:rPr>
          <w:w w:val="105"/>
          <w:sz w:val="19"/>
        </w:rPr>
        <w:t>in</w:t>
      </w:r>
      <w:r>
        <w:rPr>
          <w:spacing w:val="-4"/>
          <w:w w:val="105"/>
          <w:sz w:val="19"/>
        </w:rPr>
        <w:t xml:space="preserve"> </w:t>
      </w:r>
      <w:r>
        <w:rPr>
          <w:w w:val="105"/>
          <w:sz w:val="19"/>
        </w:rPr>
        <w:t>ogni</w:t>
      </w:r>
      <w:r>
        <w:rPr>
          <w:spacing w:val="-5"/>
          <w:w w:val="105"/>
          <w:sz w:val="19"/>
        </w:rPr>
        <w:t xml:space="preserve"> </w:t>
      </w:r>
      <w:r>
        <w:rPr>
          <w:w w:val="105"/>
          <w:sz w:val="19"/>
        </w:rPr>
        <w:t>caso</w:t>
      </w:r>
      <w:r>
        <w:rPr>
          <w:spacing w:val="-4"/>
          <w:w w:val="105"/>
          <w:sz w:val="19"/>
        </w:rPr>
        <w:t xml:space="preserve"> </w:t>
      </w:r>
      <w:r>
        <w:rPr>
          <w:w w:val="105"/>
          <w:sz w:val="19"/>
        </w:rPr>
        <w:t>dal</w:t>
      </w:r>
      <w:r>
        <w:rPr>
          <w:spacing w:val="-5"/>
          <w:w w:val="105"/>
          <w:sz w:val="19"/>
        </w:rPr>
        <w:t xml:space="preserve"> </w:t>
      </w:r>
      <w:r>
        <w:rPr>
          <w:w w:val="105"/>
          <w:sz w:val="19"/>
        </w:rPr>
        <w:t>Sindaco</w:t>
      </w:r>
      <w:r>
        <w:rPr>
          <w:spacing w:val="-3"/>
          <w:w w:val="105"/>
          <w:sz w:val="19"/>
        </w:rPr>
        <w:t xml:space="preserve"> </w:t>
      </w:r>
      <w:r>
        <w:rPr>
          <w:w w:val="105"/>
          <w:sz w:val="19"/>
        </w:rPr>
        <w:t>(o</w:t>
      </w:r>
      <w:r>
        <w:rPr>
          <w:spacing w:val="-3"/>
          <w:w w:val="105"/>
          <w:sz w:val="19"/>
        </w:rPr>
        <w:t xml:space="preserve"> </w:t>
      </w:r>
      <w:r>
        <w:rPr>
          <w:w w:val="105"/>
          <w:sz w:val="19"/>
        </w:rPr>
        <w:t>suo</w:t>
      </w:r>
      <w:r>
        <w:rPr>
          <w:spacing w:val="10"/>
          <w:w w:val="105"/>
          <w:sz w:val="19"/>
        </w:rPr>
        <w:t xml:space="preserve"> </w:t>
      </w:r>
      <w:r>
        <w:rPr>
          <w:w w:val="105"/>
          <w:sz w:val="19"/>
        </w:rPr>
        <w:t>delegato),</w:t>
      </w:r>
      <w:r>
        <w:rPr>
          <w:spacing w:val="-4"/>
          <w:w w:val="105"/>
          <w:sz w:val="19"/>
        </w:rPr>
        <w:t xml:space="preserve"> </w:t>
      </w:r>
      <w:r>
        <w:rPr>
          <w:w w:val="105"/>
          <w:sz w:val="19"/>
        </w:rPr>
        <w:t>dal</w:t>
      </w:r>
      <w:r>
        <w:rPr>
          <w:spacing w:val="-4"/>
          <w:w w:val="105"/>
          <w:sz w:val="19"/>
        </w:rPr>
        <w:t xml:space="preserve"> </w:t>
      </w:r>
      <w:r>
        <w:rPr>
          <w:w w:val="105"/>
          <w:sz w:val="19"/>
        </w:rPr>
        <w:t>segretario comunale, da notaio o</w:t>
      </w:r>
      <w:r>
        <w:rPr>
          <w:spacing w:val="12"/>
          <w:w w:val="105"/>
          <w:sz w:val="19"/>
        </w:rPr>
        <w:t xml:space="preserve"> </w:t>
      </w:r>
      <w:r>
        <w:rPr>
          <w:w w:val="105"/>
          <w:sz w:val="19"/>
        </w:rPr>
        <w:t>cancelliere</w:t>
      </w:r>
    </w:p>
    <w:p w:rsidR="00FE6752" w:rsidRDefault="00D14C7B">
      <w:pPr>
        <w:pStyle w:val="Paragrafoelenco"/>
        <w:numPr>
          <w:ilvl w:val="1"/>
          <w:numId w:val="2"/>
        </w:numPr>
        <w:tabs>
          <w:tab w:val="left" w:pos="659"/>
        </w:tabs>
        <w:spacing w:line="249" w:lineRule="auto"/>
        <w:ind w:right="261"/>
        <w:jc w:val="both"/>
        <w:rPr>
          <w:sz w:val="19"/>
        </w:rPr>
      </w:pPr>
      <w:r>
        <w:rPr>
          <w:w w:val="105"/>
          <w:sz w:val="19"/>
        </w:rPr>
        <w:t>L’autenticazione delle firme dei presentatori delle liste e di quelle dei candidati accettanti è effettuata sia mediante i certificati di autentificazione in carta libera – da allegare alle liste stesse – sia mediante autenticazione apposta direttamente sulle liste. Nel certificato predetto devono essere indicati cognome, nome, luogo e data di nascita, estremi del documento di riconoscimento del</w:t>
      </w:r>
      <w:r>
        <w:rPr>
          <w:spacing w:val="4"/>
          <w:w w:val="105"/>
          <w:sz w:val="19"/>
        </w:rPr>
        <w:t xml:space="preserve"> </w:t>
      </w:r>
      <w:r>
        <w:rPr>
          <w:w w:val="105"/>
          <w:sz w:val="19"/>
        </w:rPr>
        <w:t>richiedente.</w:t>
      </w:r>
    </w:p>
    <w:p w:rsidR="00FE6752" w:rsidRDefault="00FE6752">
      <w:pPr>
        <w:pStyle w:val="Corpotesto"/>
        <w:spacing w:before="8"/>
        <w:rPr>
          <w:sz w:val="20"/>
        </w:rPr>
      </w:pPr>
    </w:p>
    <w:p w:rsidR="00FE6752" w:rsidRDefault="00D14C7B">
      <w:pPr>
        <w:pStyle w:val="Titolo4"/>
        <w:numPr>
          <w:ilvl w:val="0"/>
          <w:numId w:val="2"/>
        </w:numPr>
        <w:tabs>
          <w:tab w:val="left" w:pos="517"/>
        </w:tabs>
        <w:jc w:val="left"/>
        <w:rPr>
          <w:u w:val="none"/>
        </w:rPr>
      </w:pPr>
      <w:r>
        <w:rPr>
          <w:w w:val="105"/>
          <w:u w:val="none"/>
        </w:rPr>
        <w:t>Presentazione delle liste dei</w:t>
      </w:r>
      <w:r>
        <w:rPr>
          <w:spacing w:val="15"/>
          <w:w w:val="105"/>
          <w:u w:val="none"/>
        </w:rPr>
        <w:t xml:space="preserve"> </w:t>
      </w:r>
      <w:r>
        <w:rPr>
          <w:w w:val="105"/>
          <w:u w:val="none"/>
        </w:rPr>
        <w:t>candidati</w:t>
      </w:r>
    </w:p>
    <w:p w:rsidR="00FE6752" w:rsidRDefault="00D14C7B">
      <w:pPr>
        <w:pStyle w:val="Corpotesto"/>
        <w:tabs>
          <w:tab w:val="left" w:pos="1440"/>
        </w:tabs>
        <w:spacing w:before="5"/>
        <w:ind w:left="516"/>
      </w:pPr>
      <w:r>
        <w:rPr>
          <w:rFonts w:ascii="Wingdings" w:hAnsi="Wingdings"/>
          <w:w w:val="110"/>
        </w:rPr>
        <w:t></w:t>
      </w:r>
      <w:r>
        <w:rPr>
          <w:w w:val="110"/>
        </w:rPr>
        <w:tab/>
        <w:t>Ciascuna lista può essere</w:t>
      </w:r>
      <w:r>
        <w:rPr>
          <w:spacing w:val="-2"/>
          <w:w w:val="110"/>
        </w:rPr>
        <w:t xml:space="preserve"> </w:t>
      </w:r>
      <w:r>
        <w:rPr>
          <w:w w:val="110"/>
        </w:rPr>
        <w:t>presentata:</w:t>
      </w:r>
    </w:p>
    <w:p w:rsidR="00FE6752" w:rsidRDefault="00D14C7B">
      <w:pPr>
        <w:pStyle w:val="Corpotesto"/>
        <w:tabs>
          <w:tab w:val="left" w:pos="2160"/>
        </w:tabs>
        <w:spacing w:before="9"/>
        <w:ind w:left="1006"/>
      </w:pPr>
      <w:r>
        <w:rPr>
          <w:rFonts w:ascii="Wingdings" w:hAnsi="Wingdings"/>
          <w:w w:val="195"/>
        </w:rPr>
        <w:t></w:t>
      </w:r>
      <w:r>
        <w:rPr>
          <w:w w:val="195"/>
        </w:rPr>
        <w:tab/>
      </w:r>
      <w:r>
        <w:rPr>
          <w:w w:val="110"/>
        </w:rPr>
        <w:t>da</w:t>
      </w:r>
      <w:r>
        <w:rPr>
          <w:spacing w:val="-11"/>
          <w:w w:val="110"/>
        </w:rPr>
        <w:t xml:space="preserve"> </w:t>
      </w:r>
      <w:r>
        <w:rPr>
          <w:w w:val="110"/>
        </w:rPr>
        <w:t>almeno</w:t>
      </w:r>
      <w:r>
        <w:rPr>
          <w:spacing w:val="-11"/>
          <w:w w:val="110"/>
        </w:rPr>
        <w:t xml:space="preserve"> </w:t>
      </w:r>
      <w:r>
        <w:rPr>
          <w:w w:val="110"/>
        </w:rPr>
        <w:t>due</w:t>
      </w:r>
      <w:r>
        <w:rPr>
          <w:spacing w:val="-10"/>
          <w:w w:val="110"/>
        </w:rPr>
        <w:t xml:space="preserve"> </w:t>
      </w:r>
      <w:r>
        <w:rPr>
          <w:w w:val="110"/>
        </w:rPr>
        <w:t>elettori</w:t>
      </w:r>
      <w:r>
        <w:rPr>
          <w:spacing w:val="-11"/>
          <w:w w:val="110"/>
        </w:rPr>
        <w:t xml:space="preserve"> </w:t>
      </w:r>
      <w:r>
        <w:rPr>
          <w:w w:val="110"/>
        </w:rPr>
        <w:t>della</w:t>
      </w:r>
      <w:r>
        <w:rPr>
          <w:spacing w:val="-10"/>
          <w:w w:val="110"/>
        </w:rPr>
        <w:t xml:space="preserve"> </w:t>
      </w:r>
      <w:r>
        <w:rPr>
          <w:w w:val="110"/>
        </w:rPr>
        <w:t>stessa</w:t>
      </w:r>
      <w:r>
        <w:rPr>
          <w:spacing w:val="-10"/>
          <w:w w:val="110"/>
        </w:rPr>
        <w:t xml:space="preserve"> </w:t>
      </w:r>
      <w:r>
        <w:rPr>
          <w:w w:val="110"/>
        </w:rPr>
        <w:t>componente,</w:t>
      </w:r>
      <w:r>
        <w:rPr>
          <w:spacing w:val="-11"/>
          <w:w w:val="110"/>
        </w:rPr>
        <w:t xml:space="preserve"> </w:t>
      </w:r>
      <w:r>
        <w:rPr>
          <w:w w:val="110"/>
        </w:rPr>
        <w:t>ove</w:t>
      </w:r>
      <w:r>
        <w:rPr>
          <w:spacing w:val="-10"/>
          <w:w w:val="110"/>
        </w:rPr>
        <w:t xml:space="preserve"> </w:t>
      </w:r>
      <w:r>
        <w:rPr>
          <w:w w:val="110"/>
        </w:rPr>
        <w:t>questi</w:t>
      </w:r>
      <w:r>
        <w:rPr>
          <w:spacing w:val="-9"/>
          <w:w w:val="110"/>
        </w:rPr>
        <w:t xml:space="preserve"> </w:t>
      </w:r>
      <w:r>
        <w:rPr>
          <w:w w:val="110"/>
        </w:rPr>
        <w:t>non</w:t>
      </w:r>
      <w:r>
        <w:rPr>
          <w:spacing w:val="-11"/>
          <w:w w:val="110"/>
        </w:rPr>
        <w:t xml:space="preserve"> </w:t>
      </w:r>
      <w:r>
        <w:rPr>
          <w:w w:val="110"/>
        </w:rPr>
        <w:t>siano</w:t>
      </w:r>
      <w:r>
        <w:rPr>
          <w:spacing w:val="-10"/>
          <w:w w:val="110"/>
        </w:rPr>
        <w:t xml:space="preserve"> </w:t>
      </w:r>
      <w:r>
        <w:rPr>
          <w:w w:val="110"/>
        </w:rPr>
        <w:t>superiori</w:t>
      </w:r>
      <w:r>
        <w:rPr>
          <w:spacing w:val="-11"/>
          <w:w w:val="110"/>
        </w:rPr>
        <w:t xml:space="preserve"> </w:t>
      </w:r>
      <w:r>
        <w:rPr>
          <w:w w:val="110"/>
        </w:rPr>
        <w:t>a</w:t>
      </w:r>
      <w:r>
        <w:rPr>
          <w:spacing w:val="7"/>
          <w:w w:val="110"/>
        </w:rPr>
        <w:t xml:space="preserve"> </w:t>
      </w:r>
      <w:r>
        <w:rPr>
          <w:w w:val="110"/>
        </w:rPr>
        <w:t>20;</w:t>
      </w:r>
    </w:p>
    <w:p w:rsidR="00FE6752" w:rsidRDefault="00D14C7B">
      <w:pPr>
        <w:pStyle w:val="Corpotesto"/>
        <w:tabs>
          <w:tab w:val="left" w:pos="2160"/>
        </w:tabs>
        <w:spacing w:before="10" w:line="249" w:lineRule="auto"/>
        <w:ind w:left="1366" w:right="381" w:hanging="360"/>
      </w:pPr>
      <w:r>
        <w:rPr>
          <w:rFonts w:ascii="Wingdings" w:hAnsi="Wingdings"/>
          <w:w w:val="195"/>
        </w:rPr>
        <w:t></w:t>
      </w:r>
      <w:r>
        <w:rPr>
          <w:w w:val="195"/>
        </w:rPr>
        <w:tab/>
      </w:r>
      <w:r>
        <w:rPr>
          <w:w w:val="110"/>
        </w:rPr>
        <w:t>da</w:t>
      </w:r>
      <w:r>
        <w:rPr>
          <w:spacing w:val="-27"/>
          <w:w w:val="110"/>
        </w:rPr>
        <w:t xml:space="preserve"> </w:t>
      </w:r>
      <w:r>
        <w:rPr>
          <w:w w:val="110"/>
        </w:rPr>
        <w:t>almeno</w:t>
      </w:r>
      <w:r>
        <w:rPr>
          <w:spacing w:val="-28"/>
          <w:w w:val="110"/>
        </w:rPr>
        <w:t xml:space="preserve"> </w:t>
      </w:r>
      <w:r>
        <w:rPr>
          <w:w w:val="110"/>
        </w:rPr>
        <w:t>1/10</w:t>
      </w:r>
      <w:r>
        <w:rPr>
          <w:spacing w:val="-26"/>
          <w:w w:val="110"/>
        </w:rPr>
        <w:t xml:space="preserve"> </w:t>
      </w:r>
      <w:r>
        <w:rPr>
          <w:w w:val="110"/>
        </w:rPr>
        <w:t>degli</w:t>
      </w:r>
      <w:r>
        <w:rPr>
          <w:spacing w:val="-27"/>
          <w:w w:val="110"/>
        </w:rPr>
        <w:t xml:space="preserve"> </w:t>
      </w:r>
      <w:r>
        <w:rPr>
          <w:w w:val="110"/>
        </w:rPr>
        <w:t>elettori</w:t>
      </w:r>
      <w:r>
        <w:rPr>
          <w:spacing w:val="-26"/>
          <w:w w:val="110"/>
        </w:rPr>
        <w:t xml:space="preserve"> </w:t>
      </w:r>
      <w:r>
        <w:rPr>
          <w:w w:val="110"/>
        </w:rPr>
        <w:t>della</w:t>
      </w:r>
      <w:r>
        <w:rPr>
          <w:spacing w:val="-27"/>
          <w:w w:val="110"/>
        </w:rPr>
        <w:t xml:space="preserve"> </w:t>
      </w:r>
      <w:r>
        <w:rPr>
          <w:w w:val="110"/>
        </w:rPr>
        <w:t>stessa</w:t>
      </w:r>
      <w:r>
        <w:rPr>
          <w:spacing w:val="-27"/>
          <w:w w:val="110"/>
        </w:rPr>
        <w:t xml:space="preserve"> </w:t>
      </w:r>
      <w:r>
        <w:rPr>
          <w:w w:val="110"/>
        </w:rPr>
        <w:t>componente,</w:t>
      </w:r>
      <w:r>
        <w:rPr>
          <w:spacing w:val="-27"/>
          <w:w w:val="110"/>
        </w:rPr>
        <w:t xml:space="preserve"> </w:t>
      </w:r>
      <w:r>
        <w:rPr>
          <w:w w:val="110"/>
        </w:rPr>
        <w:t>ove</w:t>
      </w:r>
      <w:r>
        <w:rPr>
          <w:spacing w:val="-26"/>
          <w:w w:val="110"/>
        </w:rPr>
        <w:t xml:space="preserve"> </w:t>
      </w:r>
      <w:r>
        <w:rPr>
          <w:w w:val="110"/>
        </w:rPr>
        <w:t>questi</w:t>
      </w:r>
      <w:r>
        <w:rPr>
          <w:spacing w:val="-27"/>
          <w:w w:val="110"/>
        </w:rPr>
        <w:t xml:space="preserve"> </w:t>
      </w:r>
      <w:r>
        <w:rPr>
          <w:w w:val="110"/>
        </w:rPr>
        <w:t>non</w:t>
      </w:r>
      <w:r>
        <w:rPr>
          <w:spacing w:val="-26"/>
          <w:w w:val="110"/>
        </w:rPr>
        <w:t xml:space="preserve"> </w:t>
      </w:r>
      <w:r>
        <w:rPr>
          <w:w w:val="110"/>
        </w:rPr>
        <w:t>siano</w:t>
      </w:r>
      <w:r>
        <w:rPr>
          <w:spacing w:val="-28"/>
          <w:w w:val="110"/>
        </w:rPr>
        <w:t xml:space="preserve"> </w:t>
      </w:r>
      <w:r>
        <w:rPr>
          <w:w w:val="110"/>
        </w:rPr>
        <w:t>superiori</w:t>
      </w:r>
      <w:r>
        <w:rPr>
          <w:spacing w:val="-27"/>
          <w:w w:val="110"/>
        </w:rPr>
        <w:t xml:space="preserve"> </w:t>
      </w:r>
      <w:r>
        <w:rPr>
          <w:w w:val="110"/>
        </w:rPr>
        <w:t>a</w:t>
      </w:r>
      <w:r>
        <w:rPr>
          <w:spacing w:val="-27"/>
          <w:w w:val="110"/>
        </w:rPr>
        <w:t xml:space="preserve"> </w:t>
      </w:r>
      <w:r>
        <w:rPr>
          <w:w w:val="110"/>
        </w:rPr>
        <w:t>200,</w:t>
      </w:r>
      <w:r>
        <w:rPr>
          <w:spacing w:val="-26"/>
          <w:w w:val="110"/>
        </w:rPr>
        <w:t xml:space="preserve"> </w:t>
      </w:r>
      <w:r>
        <w:rPr>
          <w:w w:val="110"/>
        </w:rPr>
        <w:t>ma superiori a 20 (la frazione superiore si computa per unità</w:t>
      </w:r>
      <w:r>
        <w:rPr>
          <w:spacing w:val="3"/>
          <w:w w:val="110"/>
        </w:rPr>
        <w:t xml:space="preserve"> </w:t>
      </w:r>
      <w:r>
        <w:rPr>
          <w:w w:val="110"/>
        </w:rPr>
        <w:t>intera);</w:t>
      </w:r>
    </w:p>
    <w:p w:rsidR="00FE6752" w:rsidRDefault="00D14C7B">
      <w:pPr>
        <w:pStyle w:val="Corpotesto"/>
        <w:tabs>
          <w:tab w:val="left" w:pos="2160"/>
        </w:tabs>
        <w:spacing w:before="6"/>
        <w:ind w:left="1006"/>
      </w:pPr>
      <w:r>
        <w:rPr>
          <w:rFonts w:ascii="Wingdings" w:hAnsi="Wingdings"/>
          <w:w w:val="195"/>
        </w:rPr>
        <w:t></w:t>
      </w:r>
      <w:r>
        <w:rPr>
          <w:w w:val="195"/>
        </w:rPr>
        <w:tab/>
      </w:r>
      <w:r>
        <w:rPr>
          <w:w w:val="110"/>
        </w:rPr>
        <w:t>da</w:t>
      </w:r>
      <w:r>
        <w:rPr>
          <w:spacing w:val="-11"/>
          <w:w w:val="110"/>
        </w:rPr>
        <w:t xml:space="preserve"> </w:t>
      </w:r>
      <w:r>
        <w:rPr>
          <w:w w:val="110"/>
        </w:rPr>
        <w:t>almeno</w:t>
      </w:r>
      <w:r>
        <w:rPr>
          <w:spacing w:val="-11"/>
          <w:w w:val="110"/>
        </w:rPr>
        <w:t xml:space="preserve"> </w:t>
      </w:r>
      <w:r>
        <w:rPr>
          <w:w w:val="110"/>
        </w:rPr>
        <w:t>20</w:t>
      </w:r>
      <w:r>
        <w:rPr>
          <w:spacing w:val="-12"/>
          <w:w w:val="110"/>
        </w:rPr>
        <w:t xml:space="preserve"> </w:t>
      </w:r>
      <w:r>
        <w:rPr>
          <w:w w:val="110"/>
        </w:rPr>
        <w:t>(venti)</w:t>
      </w:r>
      <w:r>
        <w:rPr>
          <w:spacing w:val="-12"/>
          <w:w w:val="110"/>
        </w:rPr>
        <w:t xml:space="preserve"> </w:t>
      </w:r>
      <w:r>
        <w:rPr>
          <w:w w:val="110"/>
        </w:rPr>
        <w:t>elettori</w:t>
      </w:r>
      <w:r>
        <w:rPr>
          <w:spacing w:val="-9"/>
          <w:w w:val="110"/>
        </w:rPr>
        <w:t xml:space="preserve"> </w:t>
      </w:r>
      <w:r>
        <w:rPr>
          <w:w w:val="110"/>
        </w:rPr>
        <w:t>della</w:t>
      </w:r>
      <w:r>
        <w:rPr>
          <w:spacing w:val="-11"/>
          <w:w w:val="110"/>
        </w:rPr>
        <w:t xml:space="preserve"> </w:t>
      </w:r>
      <w:r>
        <w:rPr>
          <w:w w:val="110"/>
        </w:rPr>
        <w:t>stessa</w:t>
      </w:r>
      <w:r>
        <w:rPr>
          <w:spacing w:val="-10"/>
          <w:w w:val="110"/>
        </w:rPr>
        <w:t xml:space="preserve"> </w:t>
      </w:r>
      <w:r>
        <w:rPr>
          <w:w w:val="110"/>
        </w:rPr>
        <w:t>componente,</w:t>
      </w:r>
      <w:r>
        <w:rPr>
          <w:spacing w:val="-11"/>
          <w:w w:val="110"/>
        </w:rPr>
        <w:t xml:space="preserve"> </w:t>
      </w:r>
      <w:r>
        <w:rPr>
          <w:w w:val="110"/>
        </w:rPr>
        <w:t>se</w:t>
      </w:r>
      <w:r>
        <w:rPr>
          <w:spacing w:val="-10"/>
          <w:w w:val="110"/>
        </w:rPr>
        <w:t xml:space="preserve"> </w:t>
      </w:r>
      <w:r>
        <w:rPr>
          <w:w w:val="110"/>
        </w:rPr>
        <w:t>questi</w:t>
      </w:r>
      <w:r>
        <w:rPr>
          <w:spacing w:val="-12"/>
          <w:w w:val="110"/>
        </w:rPr>
        <w:t xml:space="preserve"> </w:t>
      </w:r>
      <w:r>
        <w:rPr>
          <w:w w:val="110"/>
        </w:rPr>
        <w:t>siano</w:t>
      </w:r>
      <w:r>
        <w:rPr>
          <w:spacing w:val="-11"/>
          <w:w w:val="110"/>
        </w:rPr>
        <w:t xml:space="preserve"> </w:t>
      </w:r>
      <w:r>
        <w:rPr>
          <w:w w:val="110"/>
        </w:rPr>
        <w:t>superiori</w:t>
      </w:r>
      <w:r>
        <w:rPr>
          <w:spacing w:val="-11"/>
          <w:w w:val="110"/>
        </w:rPr>
        <w:t xml:space="preserve"> </w:t>
      </w:r>
      <w:r>
        <w:rPr>
          <w:w w:val="110"/>
        </w:rPr>
        <w:t>a</w:t>
      </w:r>
      <w:r>
        <w:rPr>
          <w:spacing w:val="5"/>
          <w:w w:val="110"/>
        </w:rPr>
        <w:t xml:space="preserve"> </w:t>
      </w:r>
      <w:r>
        <w:rPr>
          <w:w w:val="110"/>
        </w:rPr>
        <w:t>200</w:t>
      </w:r>
    </w:p>
    <w:p w:rsidR="00FE6752" w:rsidRDefault="00D14C7B">
      <w:pPr>
        <w:pStyle w:val="Titolo4"/>
        <w:spacing w:before="86"/>
        <w:ind w:right="422"/>
        <w:rPr>
          <w:u w:val="none"/>
        </w:rPr>
      </w:pPr>
      <w:r>
        <w:rPr>
          <w:w w:val="105"/>
        </w:rPr>
        <w:t>Pertanto:</w:t>
      </w:r>
    </w:p>
    <w:p w:rsidR="00FE6752" w:rsidRDefault="00D14C7B">
      <w:pPr>
        <w:spacing w:before="10" w:line="249" w:lineRule="auto"/>
        <w:ind w:left="820" w:right="432"/>
        <w:jc w:val="center"/>
        <w:rPr>
          <w:b/>
          <w:i/>
          <w:sz w:val="19"/>
        </w:rPr>
      </w:pPr>
      <w:r>
        <w:rPr>
          <w:b/>
          <w:i/>
          <w:w w:val="102"/>
          <w:sz w:val="19"/>
          <w:u w:val="single"/>
        </w:rPr>
        <w:t xml:space="preserve"> </w:t>
      </w:r>
      <w:r>
        <w:rPr>
          <w:b/>
          <w:i/>
          <w:w w:val="105"/>
          <w:sz w:val="19"/>
          <w:u w:val="single"/>
        </w:rPr>
        <w:t>ogni lista GENITORI deve essere presentata da almeno 20 (venti) elettori, ogni lista DOCENTI deve essere</w:t>
      </w:r>
      <w:r>
        <w:rPr>
          <w:b/>
          <w:i/>
          <w:w w:val="105"/>
          <w:sz w:val="19"/>
        </w:rPr>
        <w:t xml:space="preserve"> </w:t>
      </w:r>
      <w:r>
        <w:rPr>
          <w:b/>
          <w:i/>
          <w:w w:val="105"/>
          <w:sz w:val="19"/>
          <w:u w:val="single"/>
        </w:rPr>
        <w:t>presentata da almeno 13 (tredici) elettori, ogni lista ATA deve essere presentata da almeno 3 (tre) elettori</w:t>
      </w:r>
    </w:p>
    <w:p w:rsidR="00FE6752" w:rsidRDefault="00FE6752">
      <w:pPr>
        <w:pStyle w:val="Corpotesto"/>
        <w:spacing w:before="10"/>
        <w:rPr>
          <w:b/>
          <w:i/>
          <w:sz w:val="11"/>
        </w:rPr>
      </w:pPr>
    </w:p>
    <w:p w:rsidR="00FE6752" w:rsidRDefault="00D14C7B">
      <w:pPr>
        <w:pStyle w:val="Corpotesto"/>
        <w:tabs>
          <w:tab w:val="left" w:pos="1440"/>
        </w:tabs>
        <w:spacing w:before="93" w:line="252" w:lineRule="auto"/>
        <w:ind w:left="658" w:right="236" w:hanging="142"/>
        <w:jc w:val="both"/>
      </w:pPr>
      <w:r>
        <w:rPr>
          <w:rFonts w:ascii="Wingdings" w:hAnsi="Wingdings"/>
          <w:w w:val="105"/>
        </w:rPr>
        <w:t></w:t>
      </w:r>
      <w:r>
        <w:rPr>
          <w:w w:val="105"/>
        </w:rPr>
        <w:tab/>
        <w:t xml:space="preserve">Ciascuna lista deve essere contrassegnata da un numero romano (secondo l’ordine di presentazione </w:t>
      </w:r>
      <w:r>
        <w:rPr>
          <w:spacing w:val="-12"/>
          <w:w w:val="105"/>
        </w:rPr>
        <w:t xml:space="preserve">alla </w:t>
      </w:r>
      <w:r>
        <w:rPr>
          <w:w w:val="105"/>
        </w:rPr>
        <w:t>Commissione elettorale) e da un motto indicato dai presentatori di lista in calce alla stessa. Ciascuna lista può comprendere un numero di candidati fino al doppio del numero dei candidati da eleggere per ciascuna delle categorie di cui</w:t>
      </w:r>
      <w:r>
        <w:rPr>
          <w:spacing w:val="8"/>
          <w:w w:val="105"/>
        </w:rPr>
        <w:t xml:space="preserve"> </w:t>
      </w:r>
      <w:r>
        <w:rPr>
          <w:w w:val="105"/>
        </w:rPr>
        <w:t>trattasi.</w:t>
      </w:r>
    </w:p>
    <w:p w:rsidR="00FE6752" w:rsidRDefault="00D14C7B">
      <w:pPr>
        <w:pStyle w:val="Titolo4"/>
        <w:spacing w:before="81"/>
        <w:ind w:right="422"/>
        <w:rPr>
          <w:u w:val="none"/>
        </w:rPr>
      </w:pPr>
      <w:r>
        <w:rPr>
          <w:w w:val="105"/>
        </w:rPr>
        <w:t>Pertanto:</w:t>
      </w:r>
    </w:p>
    <w:p w:rsidR="00FE6752" w:rsidRDefault="00D14C7B">
      <w:pPr>
        <w:spacing w:before="10" w:line="249" w:lineRule="auto"/>
        <w:ind w:left="1512" w:right="1109"/>
        <w:jc w:val="center"/>
        <w:rPr>
          <w:b/>
          <w:i/>
          <w:sz w:val="19"/>
        </w:rPr>
      </w:pPr>
      <w:r>
        <w:rPr>
          <w:b/>
          <w:i/>
          <w:w w:val="105"/>
          <w:sz w:val="19"/>
          <w:u w:val="single"/>
        </w:rPr>
        <w:t>ogni lista GENITORI e ogni lista DOCENTI può comprendere fino a 16 (sedici) candidati,</w:t>
      </w:r>
      <w:r>
        <w:rPr>
          <w:b/>
          <w:i/>
          <w:w w:val="105"/>
          <w:sz w:val="19"/>
        </w:rPr>
        <w:t xml:space="preserve"> </w:t>
      </w:r>
      <w:r>
        <w:rPr>
          <w:b/>
          <w:i/>
          <w:w w:val="105"/>
          <w:sz w:val="19"/>
          <w:u w:val="single"/>
        </w:rPr>
        <w:t>ogni lista ATA può comprendere fino a 4 (quattro) candidati</w:t>
      </w:r>
    </w:p>
    <w:p w:rsidR="00FE6752" w:rsidRDefault="00FE6752">
      <w:pPr>
        <w:pStyle w:val="Corpotesto"/>
        <w:rPr>
          <w:b/>
          <w:i/>
          <w:sz w:val="12"/>
        </w:rPr>
      </w:pPr>
    </w:p>
    <w:p w:rsidR="00FE6752" w:rsidRDefault="00D14C7B">
      <w:pPr>
        <w:pStyle w:val="Corpotesto"/>
        <w:tabs>
          <w:tab w:val="left" w:pos="1440"/>
        </w:tabs>
        <w:spacing w:before="94" w:line="242" w:lineRule="auto"/>
        <w:ind w:left="658" w:right="1032" w:hanging="142"/>
      </w:pPr>
      <w:r>
        <w:rPr>
          <w:rFonts w:ascii="Wingdings" w:hAnsi="Wingdings"/>
          <w:w w:val="105"/>
        </w:rPr>
        <w:t></w:t>
      </w:r>
      <w:r>
        <w:rPr>
          <w:w w:val="105"/>
        </w:rPr>
        <w:tab/>
        <w:t>Le</w:t>
      </w:r>
      <w:r>
        <w:rPr>
          <w:spacing w:val="-3"/>
          <w:w w:val="105"/>
        </w:rPr>
        <w:t xml:space="preserve"> </w:t>
      </w:r>
      <w:r>
        <w:rPr>
          <w:w w:val="105"/>
        </w:rPr>
        <w:t>liste</w:t>
      </w:r>
      <w:r>
        <w:rPr>
          <w:spacing w:val="-4"/>
          <w:w w:val="105"/>
        </w:rPr>
        <w:t xml:space="preserve"> </w:t>
      </w:r>
      <w:r>
        <w:rPr>
          <w:w w:val="105"/>
        </w:rPr>
        <w:t>vanno</w:t>
      </w:r>
      <w:r>
        <w:rPr>
          <w:spacing w:val="-5"/>
          <w:w w:val="105"/>
        </w:rPr>
        <w:t xml:space="preserve"> </w:t>
      </w:r>
      <w:r>
        <w:rPr>
          <w:w w:val="105"/>
        </w:rPr>
        <w:t>presentate</w:t>
      </w:r>
      <w:r>
        <w:rPr>
          <w:spacing w:val="-4"/>
          <w:w w:val="105"/>
        </w:rPr>
        <w:t xml:space="preserve"> </w:t>
      </w:r>
      <w:r>
        <w:rPr>
          <w:w w:val="105"/>
        </w:rPr>
        <w:t>in</w:t>
      </w:r>
      <w:r>
        <w:rPr>
          <w:spacing w:val="-5"/>
          <w:w w:val="105"/>
        </w:rPr>
        <w:t xml:space="preserve"> </w:t>
      </w:r>
      <w:r>
        <w:rPr>
          <w:w w:val="105"/>
        </w:rPr>
        <w:t>Segreteria</w:t>
      </w:r>
      <w:r>
        <w:rPr>
          <w:spacing w:val="-3"/>
          <w:w w:val="105"/>
        </w:rPr>
        <w:t xml:space="preserve"> </w:t>
      </w:r>
      <w:r>
        <w:rPr>
          <w:w w:val="105"/>
        </w:rPr>
        <w:t>personalmente</w:t>
      </w:r>
      <w:r>
        <w:rPr>
          <w:spacing w:val="-4"/>
          <w:w w:val="105"/>
        </w:rPr>
        <w:t xml:space="preserve"> </w:t>
      </w:r>
      <w:r>
        <w:rPr>
          <w:w w:val="105"/>
        </w:rPr>
        <w:t>da</w:t>
      </w:r>
      <w:r>
        <w:rPr>
          <w:spacing w:val="-2"/>
          <w:w w:val="105"/>
        </w:rPr>
        <w:t xml:space="preserve"> </w:t>
      </w:r>
      <w:r>
        <w:rPr>
          <w:w w:val="105"/>
        </w:rPr>
        <w:t>uno</w:t>
      </w:r>
      <w:r>
        <w:rPr>
          <w:spacing w:val="-3"/>
          <w:w w:val="105"/>
        </w:rPr>
        <w:t xml:space="preserve"> </w:t>
      </w:r>
      <w:r>
        <w:rPr>
          <w:w w:val="105"/>
        </w:rPr>
        <w:t>dei</w:t>
      </w:r>
      <w:r>
        <w:rPr>
          <w:spacing w:val="-4"/>
          <w:w w:val="105"/>
        </w:rPr>
        <w:t xml:space="preserve"> </w:t>
      </w:r>
      <w:r>
        <w:rPr>
          <w:w w:val="105"/>
        </w:rPr>
        <w:t>firmatari</w:t>
      </w:r>
      <w:r>
        <w:rPr>
          <w:spacing w:val="-5"/>
          <w:w w:val="105"/>
        </w:rPr>
        <w:t xml:space="preserve"> </w:t>
      </w:r>
      <w:r>
        <w:rPr>
          <w:w w:val="105"/>
        </w:rPr>
        <w:t>nei</w:t>
      </w:r>
      <w:r>
        <w:rPr>
          <w:spacing w:val="-5"/>
          <w:w w:val="105"/>
        </w:rPr>
        <w:t xml:space="preserve"> </w:t>
      </w:r>
      <w:r>
        <w:rPr>
          <w:w w:val="105"/>
        </w:rPr>
        <w:t>tempi</w:t>
      </w:r>
      <w:r>
        <w:rPr>
          <w:spacing w:val="-3"/>
          <w:w w:val="105"/>
        </w:rPr>
        <w:t xml:space="preserve"> </w:t>
      </w:r>
      <w:r>
        <w:rPr>
          <w:w w:val="105"/>
        </w:rPr>
        <w:t>fissati</w:t>
      </w:r>
      <w:r>
        <w:rPr>
          <w:spacing w:val="-5"/>
          <w:w w:val="105"/>
        </w:rPr>
        <w:t xml:space="preserve"> </w:t>
      </w:r>
      <w:r>
        <w:rPr>
          <w:w w:val="105"/>
        </w:rPr>
        <w:t>nello scadenzario</w:t>
      </w:r>
    </w:p>
    <w:p w:rsidR="00FE6752" w:rsidRDefault="00D14C7B">
      <w:pPr>
        <w:pStyle w:val="Corpotesto"/>
        <w:tabs>
          <w:tab w:val="left" w:pos="1440"/>
        </w:tabs>
        <w:spacing w:before="7" w:line="249" w:lineRule="auto"/>
        <w:ind w:left="658" w:right="576" w:hanging="142"/>
      </w:pPr>
      <w:r>
        <w:rPr>
          <w:rFonts w:ascii="Wingdings" w:hAnsi="Wingdings"/>
          <w:w w:val="105"/>
        </w:rPr>
        <w:t></w:t>
      </w:r>
      <w:r>
        <w:rPr>
          <w:w w:val="105"/>
        </w:rPr>
        <w:tab/>
        <w:t>I</w:t>
      </w:r>
      <w:r>
        <w:rPr>
          <w:spacing w:val="-7"/>
          <w:w w:val="105"/>
        </w:rPr>
        <w:t xml:space="preserve"> </w:t>
      </w:r>
      <w:r>
        <w:rPr>
          <w:w w:val="105"/>
        </w:rPr>
        <w:t>componenti</w:t>
      </w:r>
      <w:r>
        <w:rPr>
          <w:spacing w:val="-5"/>
          <w:w w:val="105"/>
        </w:rPr>
        <w:t xml:space="preserve"> </w:t>
      </w:r>
      <w:r>
        <w:rPr>
          <w:w w:val="105"/>
        </w:rPr>
        <w:t>della</w:t>
      </w:r>
      <w:r>
        <w:rPr>
          <w:spacing w:val="-5"/>
          <w:w w:val="105"/>
        </w:rPr>
        <w:t xml:space="preserve"> </w:t>
      </w:r>
      <w:r>
        <w:rPr>
          <w:w w:val="105"/>
        </w:rPr>
        <w:t>Commissione</w:t>
      </w:r>
      <w:r>
        <w:rPr>
          <w:spacing w:val="-4"/>
          <w:w w:val="105"/>
        </w:rPr>
        <w:t xml:space="preserve"> </w:t>
      </w:r>
      <w:r>
        <w:rPr>
          <w:w w:val="105"/>
        </w:rPr>
        <w:t>Elettorale</w:t>
      </w:r>
      <w:r>
        <w:rPr>
          <w:spacing w:val="-3"/>
          <w:w w:val="105"/>
        </w:rPr>
        <w:t xml:space="preserve"> </w:t>
      </w:r>
      <w:r>
        <w:rPr>
          <w:w w:val="105"/>
        </w:rPr>
        <w:t>possono</w:t>
      </w:r>
      <w:r>
        <w:rPr>
          <w:spacing w:val="-4"/>
          <w:w w:val="105"/>
        </w:rPr>
        <w:t xml:space="preserve"> </w:t>
      </w:r>
      <w:r>
        <w:rPr>
          <w:w w:val="105"/>
        </w:rPr>
        <w:t>sottoscrivere</w:t>
      </w:r>
      <w:r>
        <w:rPr>
          <w:spacing w:val="-5"/>
          <w:w w:val="105"/>
        </w:rPr>
        <w:t xml:space="preserve"> </w:t>
      </w:r>
      <w:r>
        <w:rPr>
          <w:w w:val="105"/>
        </w:rPr>
        <w:t>le</w:t>
      </w:r>
      <w:r>
        <w:rPr>
          <w:spacing w:val="-4"/>
          <w:w w:val="105"/>
        </w:rPr>
        <w:t xml:space="preserve"> </w:t>
      </w:r>
      <w:r>
        <w:rPr>
          <w:w w:val="105"/>
        </w:rPr>
        <w:t>liste</w:t>
      </w:r>
      <w:r>
        <w:rPr>
          <w:spacing w:val="-5"/>
          <w:w w:val="105"/>
        </w:rPr>
        <w:t xml:space="preserve"> </w:t>
      </w:r>
      <w:r>
        <w:rPr>
          <w:w w:val="105"/>
        </w:rPr>
        <w:t>dei</w:t>
      </w:r>
      <w:r>
        <w:rPr>
          <w:spacing w:val="-5"/>
          <w:w w:val="105"/>
        </w:rPr>
        <w:t xml:space="preserve"> </w:t>
      </w:r>
      <w:r>
        <w:rPr>
          <w:w w:val="105"/>
        </w:rPr>
        <w:t>candidati,</w:t>
      </w:r>
      <w:r>
        <w:rPr>
          <w:spacing w:val="-5"/>
          <w:w w:val="105"/>
        </w:rPr>
        <w:t xml:space="preserve"> </w:t>
      </w:r>
      <w:r>
        <w:rPr>
          <w:w w:val="105"/>
        </w:rPr>
        <w:t>ma</w:t>
      </w:r>
      <w:r>
        <w:rPr>
          <w:spacing w:val="-3"/>
          <w:w w:val="105"/>
        </w:rPr>
        <w:t xml:space="preserve"> </w:t>
      </w:r>
      <w:r>
        <w:rPr>
          <w:w w:val="105"/>
        </w:rPr>
        <w:t>non</w:t>
      </w:r>
      <w:r>
        <w:rPr>
          <w:spacing w:val="-5"/>
          <w:w w:val="105"/>
        </w:rPr>
        <w:t xml:space="preserve"> </w:t>
      </w:r>
      <w:r>
        <w:rPr>
          <w:w w:val="105"/>
        </w:rPr>
        <w:t>essere essi</w:t>
      </w:r>
      <w:r>
        <w:rPr>
          <w:spacing w:val="1"/>
          <w:w w:val="105"/>
        </w:rPr>
        <w:t xml:space="preserve"> </w:t>
      </w:r>
      <w:r>
        <w:rPr>
          <w:spacing w:val="-5"/>
          <w:w w:val="105"/>
        </w:rPr>
        <w:t>stessi</w:t>
      </w:r>
      <w:r w:rsidR="00FF291D">
        <w:rPr>
          <w:spacing w:val="-5"/>
          <w:w w:val="105"/>
        </w:rPr>
        <w:t xml:space="preserve"> </w:t>
      </w:r>
      <w:r>
        <w:rPr>
          <w:spacing w:val="-5"/>
          <w:w w:val="105"/>
        </w:rPr>
        <w:t>candidati</w:t>
      </w:r>
    </w:p>
    <w:p w:rsidR="00FE6752" w:rsidRDefault="00D14C7B">
      <w:pPr>
        <w:pStyle w:val="Corpotesto"/>
        <w:tabs>
          <w:tab w:val="left" w:pos="1440"/>
        </w:tabs>
        <w:spacing w:before="6" w:line="244" w:lineRule="auto"/>
        <w:ind w:left="658" w:right="294" w:hanging="142"/>
      </w:pPr>
      <w:r>
        <w:rPr>
          <w:rFonts w:ascii="Wingdings" w:hAnsi="Wingdings"/>
          <w:w w:val="105"/>
        </w:rPr>
        <w:t></w:t>
      </w:r>
      <w:r>
        <w:rPr>
          <w:w w:val="105"/>
        </w:rPr>
        <w:tab/>
        <w:t>Non</w:t>
      </w:r>
      <w:r>
        <w:rPr>
          <w:spacing w:val="-7"/>
          <w:w w:val="105"/>
        </w:rPr>
        <w:t xml:space="preserve"> </w:t>
      </w:r>
      <w:r>
        <w:rPr>
          <w:w w:val="105"/>
        </w:rPr>
        <w:t>è</w:t>
      </w:r>
      <w:r>
        <w:rPr>
          <w:spacing w:val="-5"/>
          <w:w w:val="105"/>
        </w:rPr>
        <w:t xml:space="preserve"> </w:t>
      </w:r>
      <w:r>
        <w:rPr>
          <w:w w:val="105"/>
        </w:rPr>
        <w:t>consentita</w:t>
      </w:r>
      <w:r>
        <w:rPr>
          <w:spacing w:val="-6"/>
          <w:w w:val="105"/>
        </w:rPr>
        <w:t xml:space="preserve"> </w:t>
      </w:r>
      <w:r>
        <w:rPr>
          <w:w w:val="105"/>
        </w:rPr>
        <w:t>la</w:t>
      </w:r>
      <w:r>
        <w:rPr>
          <w:spacing w:val="-5"/>
          <w:w w:val="105"/>
        </w:rPr>
        <w:t xml:space="preserve"> </w:t>
      </w:r>
      <w:r>
        <w:rPr>
          <w:w w:val="105"/>
        </w:rPr>
        <w:t>rinuncia</w:t>
      </w:r>
      <w:r>
        <w:rPr>
          <w:spacing w:val="-6"/>
          <w:w w:val="105"/>
        </w:rPr>
        <w:t xml:space="preserve"> </w:t>
      </w:r>
      <w:r>
        <w:rPr>
          <w:w w:val="105"/>
        </w:rPr>
        <w:t>alla</w:t>
      </w:r>
      <w:r>
        <w:rPr>
          <w:spacing w:val="-6"/>
          <w:w w:val="105"/>
        </w:rPr>
        <w:t xml:space="preserve"> </w:t>
      </w:r>
      <w:r>
        <w:rPr>
          <w:w w:val="105"/>
        </w:rPr>
        <w:t>candidatura</w:t>
      </w:r>
      <w:r>
        <w:rPr>
          <w:spacing w:val="-3"/>
          <w:w w:val="105"/>
        </w:rPr>
        <w:t xml:space="preserve"> </w:t>
      </w:r>
      <w:r>
        <w:rPr>
          <w:w w:val="105"/>
        </w:rPr>
        <w:t>successivamente</w:t>
      </w:r>
      <w:r>
        <w:rPr>
          <w:spacing w:val="-6"/>
          <w:w w:val="105"/>
        </w:rPr>
        <w:t xml:space="preserve"> </w:t>
      </w:r>
      <w:r>
        <w:rPr>
          <w:w w:val="105"/>
        </w:rPr>
        <w:t>alla</w:t>
      </w:r>
      <w:r>
        <w:rPr>
          <w:spacing w:val="-5"/>
          <w:w w:val="105"/>
        </w:rPr>
        <w:t xml:space="preserve"> </w:t>
      </w:r>
      <w:r>
        <w:rPr>
          <w:w w:val="105"/>
        </w:rPr>
        <w:t>presentazione</w:t>
      </w:r>
      <w:r>
        <w:rPr>
          <w:spacing w:val="-4"/>
          <w:w w:val="105"/>
        </w:rPr>
        <w:t xml:space="preserve"> </w:t>
      </w:r>
      <w:r>
        <w:rPr>
          <w:w w:val="105"/>
        </w:rPr>
        <w:t>della</w:t>
      </w:r>
      <w:r>
        <w:rPr>
          <w:spacing w:val="-6"/>
          <w:w w:val="105"/>
        </w:rPr>
        <w:t xml:space="preserve"> </w:t>
      </w:r>
      <w:r>
        <w:rPr>
          <w:w w:val="105"/>
        </w:rPr>
        <w:t>relativa</w:t>
      </w:r>
      <w:r>
        <w:rPr>
          <w:spacing w:val="-5"/>
          <w:w w:val="105"/>
        </w:rPr>
        <w:t xml:space="preserve"> </w:t>
      </w:r>
      <w:r>
        <w:rPr>
          <w:w w:val="105"/>
        </w:rPr>
        <w:t>lista,</w:t>
      </w:r>
      <w:r>
        <w:rPr>
          <w:spacing w:val="-6"/>
          <w:w w:val="105"/>
        </w:rPr>
        <w:t xml:space="preserve"> </w:t>
      </w:r>
      <w:r>
        <w:rPr>
          <w:w w:val="105"/>
        </w:rPr>
        <w:t xml:space="preserve">salvo </w:t>
      </w:r>
      <w:r>
        <w:rPr>
          <w:spacing w:val="-13"/>
          <w:w w:val="105"/>
        </w:rPr>
        <w:t xml:space="preserve">restando </w:t>
      </w:r>
      <w:r>
        <w:rPr>
          <w:w w:val="105"/>
        </w:rPr>
        <w:t>la facoltà di rinunciare alla</w:t>
      </w:r>
      <w:r>
        <w:rPr>
          <w:spacing w:val="4"/>
          <w:w w:val="105"/>
        </w:rPr>
        <w:t xml:space="preserve"> </w:t>
      </w:r>
      <w:r>
        <w:rPr>
          <w:w w:val="105"/>
        </w:rPr>
        <w:t>nomina</w:t>
      </w:r>
    </w:p>
    <w:p w:rsidR="00FE6752" w:rsidRDefault="00FE6752">
      <w:pPr>
        <w:pStyle w:val="Corpotesto"/>
        <w:spacing w:before="2"/>
        <w:rPr>
          <w:sz w:val="21"/>
        </w:rPr>
      </w:pPr>
    </w:p>
    <w:p w:rsidR="00FE6752" w:rsidRDefault="00D14C7B">
      <w:pPr>
        <w:pStyle w:val="Titolo3"/>
        <w:numPr>
          <w:ilvl w:val="0"/>
          <w:numId w:val="2"/>
        </w:numPr>
        <w:tabs>
          <w:tab w:val="left" w:pos="440"/>
        </w:tabs>
        <w:ind w:left="439" w:hanging="283"/>
        <w:jc w:val="left"/>
      </w:pPr>
      <w:r>
        <w:rPr>
          <w:w w:val="105"/>
        </w:rPr>
        <w:t>Esposizione delle</w:t>
      </w:r>
      <w:r>
        <w:rPr>
          <w:spacing w:val="5"/>
          <w:w w:val="105"/>
        </w:rPr>
        <w:t xml:space="preserve"> </w:t>
      </w:r>
      <w:r>
        <w:rPr>
          <w:w w:val="105"/>
        </w:rPr>
        <w:t>liste</w:t>
      </w:r>
    </w:p>
    <w:p w:rsidR="00FE6752" w:rsidRDefault="00D14C7B">
      <w:pPr>
        <w:pStyle w:val="Corpotesto"/>
        <w:spacing w:before="9" w:line="252" w:lineRule="auto"/>
        <w:ind w:left="516" w:right="349"/>
      </w:pPr>
      <w:r>
        <w:rPr>
          <w:w w:val="105"/>
        </w:rPr>
        <w:t>Nello stesso giorno di scadenza per la presentazione delle liste dei candidati, e subito dopo le ore 12.00, la commissione elettorale di Istituto cura l’affissione all’albo on line delle liste dei candidati</w:t>
      </w:r>
    </w:p>
    <w:p w:rsidR="00FE6752" w:rsidRDefault="00FE6752">
      <w:pPr>
        <w:pStyle w:val="Corpotesto"/>
        <w:spacing w:before="6"/>
        <w:rPr>
          <w:sz w:val="20"/>
        </w:rPr>
      </w:pPr>
    </w:p>
    <w:p w:rsidR="00FE6752" w:rsidRDefault="00D14C7B">
      <w:pPr>
        <w:pStyle w:val="Titolo3"/>
        <w:numPr>
          <w:ilvl w:val="0"/>
          <w:numId w:val="2"/>
        </w:numPr>
        <w:tabs>
          <w:tab w:val="left" w:pos="440"/>
        </w:tabs>
        <w:spacing w:line="218" w:lineRule="exact"/>
        <w:ind w:left="439" w:hanging="283"/>
        <w:jc w:val="left"/>
      </w:pPr>
      <w:r>
        <w:rPr>
          <w:w w:val="105"/>
        </w:rPr>
        <w:t>Verifica della regolarità delle</w:t>
      </w:r>
      <w:r>
        <w:rPr>
          <w:spacing w:val="11"/>
          <w:w w:val="105"/>
        </w:rPr>
        <w:t xml:space="preserve"> </w:t>
      </w:r>
      <w:r>
        <w:rPr>
          <w:w w:val="105"/>
        </w:rPr>
        <w:t>liste</w:t>
      </w:r>
    </w:p>
    <w:p w:rsidR="00FE6752" w:rsidRDefault="00D14C7B">
      <w:pPr>
        <w:pStyle w:val="Paragrafoelenco"/>
        <w:numPr>
          <w:ilvl w:val="1"/>
          <w:numId w:val="2"/>
        </w:numPr>
        <w:tabs>
          <w:tab w:val="left" w:pos="659"/>
        </w:tabs>
        <w:spacing w:line="232" w:lineRule="exact"/>
        <w:rPr>
          <w:sz w:val="19"/>
        </w:rPr>
      </w:pPr>
      <w:r>
        <w:rPr>
          <w:w w:val="105"/>
          <w:sz w:val="19"/>
        </w:rPr>
        <w:t>La Commissione elettorale di Istituto verifica</w:t>
      </w:r>
      <w:r>
        <w:rPr>
          <w:spacing w:val="24"/>
          <w:w w:val="105"/>
          <w:sz w:val="19"/>
        </w:rPr>
        <w:t xml:space="preserve"> </w:t>
      </w:r>
      <w:r>
        <w:rPr>
          <w:w w:val="105"/>
          <w:sz w:val="19"/>
        </w:rPr>
        <w:t>che:</w:t>
      </w:r>
    </w:p>
    <w:p w:rsidR="00FE6752" w:rsidRDefault="00D14C7B">
      <w:pPr>
        <w:pStyle w:val="Paragrafoelenco"/>
        <w:numPr>
          <w:ilvl w:val="0"/>
          <w:numId w:val="1"/>
        </w:numPr>
        <w:tabs>
          <w:tab w:val="left" w:pos="1225"/>
        </w:tabs>
        <w:spacing w:before="9" w:line="249" w:lineRule="auto"/>
        <w:ind w:right="277"/>
        <w:jc w:val="both"/>
        <w:rPr>
          <w:sz w:val="19"/>
        </w:rPr>
      </w:pPr>
      <w:r>
        <w:rPr>
          <w:w w:val="105"/>
          <w:sz w:val="19"/>
        </w:rPr>
        <w:t>le liste siano state sottoscritte dal prescritto numero di elettori, che gli stessi appartengano alle categorie cui si riferisce la lista e che siano debitamente autenticate le firme dei</w:t>
      </w:r>
      <w:r>
        <w:rPr>
          <w:spacing w:val="18"/>
          <w:w w:val="105"/>
          <w:sz w:val="19"/>
        </w:rPr>
        <w:t xml:space="preserve"> </w:t>
      </w:r>
      <w:r>
        <w:rPr>
          <w:w w:val="105"/>
          <w:sz w:val="19"/>
        </w:rPr>
        <w:t>presentatori;</w:t>
      </w:r>
    </w:p>
    <w:p w:rsidR="00FE6752" w:rsidRDefault="00D14C7B">
      <w:pPr>
        <w:pStyle w:val="Paragrafoelenco"/>
        <w:numPr>
          <w:ilvl w:val="0"/>
          <w:numId w:val="1"/>
        </w:numPr>
        <w:tabs>
          <w:tab w:val="left" w:pos="1225"/>
        </w:tabs>
        <w:spacing w:before="9" w:line="249" w:lineRule="auto"/>
        <w:ind w:right="274"/>
        <w:jc w:val="both"/>
        <w:rPr>
          <w:sz w:val="19"/>
        </w:rPr>
      </w:pPr>
      <w:r>
        <w:rPr>
          <w:w w:val="105"/>
          <w:sz w:val="19"/>
        </w:rPr>
        <w:t>le liste siano accompagnate dalle dichiarazioni di accettazione dei candidati, che gli stessi appartengano alla categoria cui si riferisce la lista e che le loro firme siano debitamente autenticate cancellando i nomi dei candidati per i quali manchi uno di detti</w:t>
      </w:r>
      <w:r>
        <w:rPr>
          <w:spacing w:val="18"/>
          <w:w w:val="105"/>
          <w:sz w:val="19"/>
        </w:rPr>
        <w:t xml:space="preserve"> </w:t>
      </w:r>
      <w:r>
        <w:rPr>
          <w:w w:val="105"/>
          <w:sz w:val="19"/>
        </w:rPr>
        <w:t>requisiti.</w:t>
      </w:r>
    </w:p>
    <w:p w:rsidR="00FE6752" w:rsidRDefault="00D14C7B">
      <w:pPr>
        <w:pStyle w:val="Paragrafoelenco"/>
        <w:numPr>
          <w:ilvl w:val="1"/>
          <w:numId w:val="2"/>
        </w:numPr>
        <w:tabs>
          <w:tab w:val="left" w:pos="659"/>
        </w:tabs>
        <w:spacing w:line="252" w:lineRule="auto"/>
        <w:ind w:right="249"/>
        <w:jc w:val="both"/>
        <w:rPr>
          <w:sz w:val="19"/>
        </w:rPr>
      </w:pPr>
      <w:r>
        <w:rPr>
          <w:w w:val="105"/>
          <w:sz w:val="19"/>
        </w:rPr>
        <w:t xml:space="preserve">La Commissione provvede, inoltre, a ridurre le liste che contengano un numero di candidati superiore al massimo consentito cancellando gli ultimi nominativi, nonché a cancellare da ogni lista i nominativi dei candidati eventualmente inclusi in più liste. Essa non tiene conto delle firme dei presentatori che abbiano sottoscritto altre liste presentate in precedenza. Qualora dopo questa operazione i presentatori risultino in numero inferiore a </w:t>
      </w:r>
      <w:r>
        <w:rPr>
          <w:spacing w:val="4"/>
          <w:w w:val="105"/>
          <w:sz w:val="19"/>
        </w:rPr>
        <w:t xml:space="preserve">quello </w:t>
      </w:r>
      <w:r>
        <w:rPr>
          <w:w w:val="105"/>
          <w:sz w:val="19"/>
        </w:rPr>
        <w:t>richiesto e nell’eventualità di ogni altra irregolarità riscontrata nelle liste, la commissione elettorale ne dà comunicazione mediante affissione all’albo on line con invito a regolarizzare la lista entro tre giorni dall’affissione della</w:t>
      </w:r>
      <w:r>
        <w:rPr>
          <w:spacing w:val="6"/>
          <w:w w:val="105"/>
          <w:sz w:val="19"/>
        </w:rPr>
        <w:t xml:space="preserve"> </w:t>
      </w:r>
      <w:r>
        <w:rPr>
          <w:w w:val="105"/>
          <w:sz w:val="19"/>
        </w:rPr>
        <w:t>comunicazione:</w:t>
      </w:r>
      <w:r>
        <w:rPr>
          <w:spacing w:val="8"/>
          <w:w w:val="105"/>
          <w:sz w:val="19"/>
        </w:rPr>
        <w:t xml:space="preserve"> </w:t>
      </w:r>
      <w:r>
        <w:rPr>
          <w:w w:val="105"/>
          <w:sz w:val="19"/>
        </w:rPr>
        <w:t>il</w:t>
      </w:r>
      <w:r>
        <w:rPr>
          <w:spacing w:val="5"/>
          <w:w w:val="105"/>
          <w:sz w:val="19"/>
        </w:rPr>
        <w:t xml:space="preserve"> </w:t>
      </w:r>
      <w:r>
        <w:rPr>
          <w:w w:val="105"/>
          <w:sz w:val="19"/>
        </w:rPr>
        <w:t>termine</w:t>
      </w:r>
      <w:r>
        <w:rPr>
          <w:spacing w:val="8"/>
          <w:w w:val="105"/>
          <w:sz w:val="19"/>
        </w:rPr>
        <w:t xml:space="preserve"> </w:t>
      </w:r>
      <w:r>
        <w:rPr>
          <w:w w:val="105"/>
          <w:sz w:val="19"/>
        </w:rPr>
        <w:t>per</w:t>
      </w:r>
      <w:r>
        <w:rPr>
          <w:spacing w:val="4"/>
          <w:w w:val="105"/>
          <w:sz w:val="19"/>
        </w:rPr>
        <w:t xml:space="preserve"> </w:t>
      </w:r>
      <w:r>
        <w:rPr>
          <w:w w:val="105"/>
          <w:sz w:val="19"/>
        </w:rPr>
        <w:t>la</w:t>
      </w:r>
      <w:r>
        <w:rPr>
          <w:spacing w:val="5"/>
          <w:w w:val="105"/>
          <w:sz w:val="19"/>
        </w:rPr>
        <w:t xml:space="preserve"> </w:t>
      </w:r>
      <w:r>
        <w:rPr>
          <w:w w:val="105"/>
          <w:sz w:val="19"/>
        </w:rPr>
        <w:t>regolarizzazione</w:t>
      </w:r>
      <w:r>
        <w:rPr>
          <w:spacing w:val="9"/>
          <w:w w:val="105"/>
          <w:sz w:val="19"/>
        </w:rPr>
        <w:t xml:space="preserve"> </w:t>
      </w:r>
      <w:r>
        <w:rPr>
          <w:w w:val="105"/>
          <w:sz w:val="19"/>
        </w:rPr>
        <w:t>non</w:t>
      </w:r>
      <w:r>
        <w:rPr>
          <w:spacing w:val="8"/>
          <w:w w:val="105"/>
          <w:sz w:val="19"/>
        </w:rPr>
        <w:t xml:space="preserve"> </w:t>
      </w:r>
      <w:r>
        <w:rPr>
          <w:w w:val="105"/>
          <w:sz w:val="19"/>
        </w:rPr>
        <w:t>può,</w:t>
      </w:r>
      <w:r>
        <w:rPr>
          <w:spacing w:val="6"/>
          <w:w w:val="105"/>
          <w:sz w:val="19"/>
        </w:rPr>
        <w:t xml:space="preserve"> </w:t>
      </w:r>
      <w:r>
        <w:rPr>
          <w:w w:val="105"/>
          <w:sz w:val="19"/>
        </w:rPr>
        <w:t>in</w:t>
      </w:r>
      <w:r>
        <w:rPr>
          <w:spacing w:val="4"/>
          <w:w w:val="105"/>
          <w:sz w:val="19"/>
        </w:rPr>
        <w:t xml:space="preserve"> </w:t>
      </w:r>
      <w:r>
        <w:rPr>
          <w:w w:val="105"/>
          <w:sz w:val="19"/>
        </w:rPr>
        <w:t>ogni</w:t>
      </w:r>
      <w:r>
        <w:rPr>
          <w:spacing w:val="6"/>
          <w:w w:val="105"/>
          <w:sz w:val="19"/>
        </w:rPr>
        <w:t xml:space="preserve"> </w:t>
      </w:r>
      <w:r>
        <w:rPr>
          <w:w w:val="105"/>
          <w:sz w:val="19"/>
        </w:rPr>
        <w:t>caso,</w:t>
      </w:r>
      <w:r>
        <w:rPr>
          <w:spacing w:val="6"/>
          <w:w w:val="105"/>
          <w:sz w:val="19"/>
        </w:rPr>
        <w:t xml:space="preserve"> </w:t>
      </w:r>
      <w:r>
        <w:rPr>
          <w:w w:val="105"/>
          <w:sz w:val="19"/>
        </w:rPr>
        <w:t>superare</w:t>
      </w:r>
      <w:r>
        <w:rPr>
          <w:spacing w:val="7"/>
          <w:w w:val="105"/>
          <w:sz w:val="19"/>
        </w:rPr>
        <w:t xml:space="preserve"> </w:t>
      </w:r>
      <w:r>
        <w:rPr>
          <w:w w:val="105"/>
          <w:sz w:val="19"/>
        </w:rPr>
        <w:t>il</w:t>
      </w:r>
      <w:r>
        <w:rPr>
          <w:spacing w:val="7"/>
          <w:w w:val="105"/>
          <w:sz w:val="19"/>
        </w:rPr>
        <w:t xml:space="preserve"> </w:t>
      </w:r>
      <w:r>
        <w:rPr>
          <w:w w:val="105"/>
          <w:sz w:val="19"/>
        </w:rPr>
        <w:t>terzo</w:t>
      </w:r>
      <w:r>
        <w:rPr>
          <w:spacing w:val="5"/>
          <w:w w:val="105"/>
          <w:sz w:val="19"/>
        </w:rPr>
        <w:t xml:space="preserve"> </w:t>
      </w:r>
      <w:r>
        <w:rPr>
          <w:w w:val="105"/>
          <w:sz w:val="19"/>
        </w:rPr>
        <w:t>giorno</w:t>
      </w:r>
      <w:r>
        <w:rPr>
          <w:spacing w:val="5"/>
          <w:w w:val="105"/>
          <w:sz w:val="19"/>
        </w:rPr>
        <w:t xml:space="preserve"> </w:t>
      </w:r>
      <w:r>
        <w:rPr>
          <w:w w:val="105"/>
          <w:sz w:val="19"/>
        </w:rPr>
        <w:t>successivo</w:t>
      </w:r>
    </w:p>
    <w:p w:rsidR="00FE6752" w:rsidRDefault="00FE6752">
      <w:pPr>
        <w:spacing w:line="252" w:lineRule="auto"/>
        <w:jc w:val="both"/>
        <w:rPr>
          <w:sz w:val="19"/>
        </w:rPr>
        <w:sectPr w:rsidR="00FE6752">
          <w:pgSz w:w="11900" w:h="16850"/>
          <w:pgMar w:top="2580" w:right="880" w:bottom="900" w:left="900" w:header="710" w:footer="702" w:gutter="0"/>
          <w:cols w:space="720"/>
        </w:sectPr>
      </w:pPr>
    </w:p>
    <w:p w:rsidR="00FE6752" w:rsidRDefault="00FE6752">
      <w:pPr>
        <w:pStyle w:val="Corpotesto"/>
        <w:spacing w:before="7"/>
        <w:rPr>
          <w:sz w:val="15"/>
        </w:rPr>
      </w:pPr>
    </w:p>
    <w:p w:rsidR="00FE6752" w:rsidRDefault="00D14C7B">
      <w:pPr>
        <w:pStyle w:val="Corpotesto"/>
        <w:spacing w:before="92" w:line="216" w:lineRule="exact"/>
        <w:ind w:left="658"/>
      </w:pPr>
      <w:r>
        <w:rPr>
          <w:w w:val="105"/>
        </w:rPr>
        <w:t>al termine ultimo di presentazione delle liste.</w:t>
      </w:r>
    </w:p>
    <w:p w:rsidR="00FE6752" w:rsidRDefault="00D14C7B">
      <w:pPr>
        <w:pStyle w:val="Paragrafoelenco"/>
        <w:numPr>
          <w:ilvl w:val="1"/>
          <w:numId w:val="2"/>
        </w:numPr>
        <w:tabs>
          <w:tab w:val="left" w:pos="659"/>
        </w:tabs>
        <w:spacing w:line="252" w:lineRule="auto"/>
        <w:ind w:right="255"/>
        <w:jc w:val="both"/>
        <w:rPr>
          <w:sz w:val="19"/>
        </w:rPr>
      </w:pPr>
      <w:r>
        <w:rPr>
          <w:w w:val="105"/>
          <w:sz w:val="19"/>
        </w:rPr>
        <w:t>Di tutte le operazioni è redatto processo verbale. Le decisioni sulle regolarizzazioni sono rese pubbliche entro 5 (cinque) giorni successivi alla scadenza del termine ultimo stabilito per la presentazione delle liste, con affissione all’albo on line. Le decisioni della commissione elettorale possono essere impugnate entro i successivi 2 (due) giorni dalla data di affissione all’albo on line. I ricorsi sono decisi entro i successivi 2 (due)</w:t>
      </w:r>
      <w:r>
        <w:rPr>
          <w:spacing w:val="6"/>
          <w:w w:val="105"/>
          <w:sz w:val="19"/>
        </w:rPr>
        <w:t xml:space="preserve"> </w:t>
      </w:r>
      <w:r>
        <w:rPr>
          <w:w w:val="105"/>
          <w:sz w:val="19"/>
        </w:rPr>
        <w:t>giorni.</w:t>
      </w:r>
    </w:p>
    <w:p w:rsidR="00FE6752" w:rsidRDefault="00FE6752">
      <w:pPr>
        <w:pStyle w:val="Corpotesto"/>
        <w:spacing w:before="10"/>
      </w:pPr>
    </w:p>
    <w:p w:rsidR="00FE6752" w:rsidRDefault="00D14C7B">
      <w:pPr>
        <w:pStyle w:val="Titolo3"/>
        <w:numPr>
          <w:ilvl w:val="0"/>
          <w:numId w:val="2"/>
        </w:numPr>
        <w:tabs>
          <w:tab w:val="left" w:pos="440"/>
        </w:tabs>
        <w:ind w:left="439" w:hanging="283"/>
        <w:jc w:val="left"/>
      </w:pPr>
      <w:r>
        <w:rPr>
          <w:w w:val="105"/>
        </w:rPr>
        <w:t>Presentazione dei candidati e dei programmi - Propaganda</w:t>
      </w:r>
      <w:r>
        <w:rPr>
          <w:spacing w:val="14"/>
          <w:w w:val="105"/>
        </w:rPr>
        <w:t xml:space="preserve"> </w:t>
      </w:r>
      <w:r>
        <w:rPr>
          <w:w w:val="105"/>
        </w:rPr>
        <w:t>elettorale</w:t>
      </w:r>
    </w:p>
    <w:p w:rsidR="00FE6752" w:rsidRDefault="00D14C7B">
      <w:pPr>
        <w:pStyle w:val="Corpotesto"/>
        <w:spacing w:before="7" w:line="252" w:lineRule="auto"/>
        <w:ind w:left="516" w:right="248"/>
        <w:jc w:val="both"/>
      </w:pPr>
      <w:r>
        <w:rPr>
          <w:w w:val="105"/>
        </w:rPr>
        <w:t xml:space="preserve">L’illustrazione dei programmi può avvenire solo a cura dei presentatori di lista, dai candidati, delle organizzazioni sindacali, delle associazioni dei genitori e professionali riconosciute dal MIUR e solo per le rispettive categorie da rappresentare. Nelle scuole sono disponibili spazi per l’affissione dei programmi elettorali ed è </w:t>
      </w:r>
      <w:r>
        <w:rPr>
          <w:spacing w:val="2"/>
          <w:w w:val="105"/>
        </w:rPr>
        <w:t xml:space="preserve">consentita </w:t>
      </w:r>
      <w:r>
        <w:rPr>
          <w:w w:val="105"/>
        </w:rPr>
        <w:t>la distribuzione di scritti relativi ai programmi, avendo cura di non disturbare il normale svolgimento delle attività didattiche. Possono essere tenute riunioni per la presentazione dei candidati e dei programmi dal 18° al 2° giorno antecedente a quello fissato per le votazioni: tali riunioni possono essere tenute negli edifici scolastici previa richiesta presentata dagli interessati al Dirigente scolastico entro il 10° giorno antecedente a quello fissato per le votazioni. Dette riunioni sono riservate agli elettori delle varie categorie da rappresentare negli organi collegiali stessi.</w:t>
      </w:r>
    </w:p>
    <w:p w:rsidR="00FE6752" w:rsidRDefault="00D14C7B">
      <w:pPr>
        <w:pStyle w:val="Corpotesto"/>
        <w:spacing w:before="5" w:line="252" w:lineRule="auto"/>
        <w:ind w:left="516" w:right="271"/>
        <w:jc w:val="both"/>
      </w:pPr>
      <w:r>
        <w:rPr>
          <w:w w:val="105"/>
        </w:rPr>
        <w:t xml:space="preserve">Il Dirigente scolastico stabilisce il diario delle riunioni, tenuto conto dell’ordine di richiesta delle singole liste e, per quanto possibile, della data indicata </w:t>
      </w:r>
      <w:r>
        <w:rPr>
          <w:spacing w:val="2"/>
          <w:w w:val="105"/>
        </w:rPr>
        <w:t xml:space="preserve">nella </w:t>
      </w:r>
      <w:r>
        <w:rPr>
          <w:w w:val="105"/>
        </w:rPr>
        <w:t>richiesta. Del diario stabilito è data comunicazione ai rappresentanti delle liste</w:t>
      </w:r>
      <w:r>
        <w:rPr>
          <w:spacing w:val="1"/>
          <w:w w:val="105"/>
        </w:rPr>
        <w:t xml:space="preserve"> </w:t>
      </w:r>
      <w:r>
        <w:rPr>
          <w:w w:val="105"/>
        </w:rPr>
        <w:t>richiedenti.</w:t>
      </w:r>
    </w:p>
    <w:p w:rsidR="00FE6752" w:rsidRDefault="00D14C7B">
      <w:pPr>
        <w:pStyle w:val="Titolo3"/>
        <w:numPr>
          <w:ilvl w:val="0"/>
          <w:numId w:val="2"/>
        </w:numPr>
        <w:tabs>
          <w:tab w:val="left" w:pos="516"/>
          <w:tab w:val="left" w:pos="517"/>
        </w:tabs>
        <w:spacing w:before="121" w:line="218" w:lineRule="exact"/>
        <w:ind w:hanging="360"/>
        <w:jc w:val="left"/>
      </w:pPr>
      <w:r>
        <w:rPr>
          <w:w w:val="105"/>
        </w:rPr>
        <w:t>Chi</w:t>
      </w:r>
      <w:r>
        <w:rPr>
          <w:spacing w:val="-12"/>
          <w:w w:val="105"/>
        </w:rPr>
        <w:t xml:space="preserve"> </w:t>
      </w:r>
      <w:r>
        <w:rPr>
          <w:w w:val="105"/>
        </w:rPr>
        <w:t>vota</w:t>
      </w:r>
    </w:p>
    <w:p w:rsidR="00FE6752" w:rsidRDefault="00D14C7B">
      <w:pPr>
        <w:pStyle w:val="Paragrafoelenco"/>
        <w:numPr>
          <w:ilvl w:val="1"/>
          <w:numId w:val="2"/>
        </w:numPr>
        <w:tabs>
          <w:tab w:val="left" w:pos="659"/>
        </w:tabs>
        <w:spacing w:line="252" w:lineRule="auto"/>
        <w:ind w:right="258"/>
        <w:jc w:val="both"/>
        <w:rPr>
          <w:sz w:val="19"/>
        </w:rPr>
      </w:pPr>
      <w:r>
        <w:rPr>
          <w:i/>
          <w:w w:val="105"/>
          <w:sz w:val="19"/>
          <w:u w:val="single"/>
        </w:rPr>
        <w:t>Genitori</w:t>
      </w:r>
      <w:r>
        <w:rPr>
          <w:w w:val="105"/>
          <w:sz w:val="19"/>
          <w:u w:val="single"/>
        </w:rPr>
        <w:t>:</w:t>
      </w:r>
      <w:r>
        <w:rPr>
          <w:w w:val="105"/>
          <w:sz w:val="19"/>
        </w:rPr>
        <w:t xml:space="preserve"> votano entrambi i genitori degli alunni e coloro che ne fanno legalmente le veci, intendendosi come tali le sole persone fisiche alle quali siano attribuiti, con provvedimento dell’autorità giudiziaria, poteri tutelari ai sensi dell’art. 348 del codice civile. Sono escluse, pertanto, le persone giuridiche in </w:t>
      </w:r>
      <w:r>
        <w:rPr>
          <w:spacing w:val="3"/>
          <w:w w:val="105"/>
          <w:sz w:val="19"/>
        </w:rPr>
        <w:t xml:space="preserve">quanto, </w:t>
      </w:r>
      <w:r>
        <w:rPr>
          <w:w w:val="105"/>
          <w:sz w:val="19"/>
        </w:rPr>
        <w:t>ai sensi dell’art. 20 del DPR 416/1974, il voto è</w:t>
      </w:r>
      <w:r>
        <w:rPr>
          <w:spacing w:val="12"/>
          <w:w w:val="105"/>
          <w:sz w:val="19"/>
        </w:rPr>
        <w:t xml:space="preserve"> </w:t>
      </w:r>
      <w:r>
        <w:rPr>
          <w:w w:val="105"/>
          <w:sz w:val="19"/>
        </w:rPr>
        <w:t>personale.</w:t>
      </w:r>
    </w:p>
    <w:p w:rsidR="00FE6752" w:rsidRDefault="00D14C7B">
      <w:pPr>
        <w:pStyle w:val="Corpotesto"/>
        <w:spacing w:before="2" w:line="249" w:lineRule="auto"/>
        <w:ind w:left="658" w:right="266"/>
        <w:jc w:val="both"/>
      </w:pPr>
      <w:r>
        <w:rPr>
          <w:w w:val="105"/>
        </w:rPr>
        <w:t>I genitori di più alunni iscritti a classi diverse dello stesso circolo votano una sola volta per il Consiglio di Istituto. A tal fine, la Commissione elettorale deve indicare il seggio nel quale i genitori votano per le predette elezioni. Non spetta l’elettorato attivo e passivo ai genitori che hanno perso la potestà sul minore</w:t>
      </w:r>
    </w:p>
    <w:p w:rsidR="00FE6752" w:rsidRDefault="00D14C7B">
      <w:pPr>
        <w:pStyle w:val="Paragrafoelenco"/>
        <w:numPr>
          <w:ilvl w:val="1"/>
          <w:numId w:val="2"/>
        </w:numPr>
        <w:tabs>
          <w:tab w:val="left" w:pos="709"/>
        </w:tabs>
        <w:spacing w:line="224" w:lineRule="exact"/>
        <w:ind w:left="708" w:hanging="192"/>
        <w:rPr>
          <w:sz w:val="19"/>
        </w:rPr>
      </w:pPr>
      <w:r>
        <w:rPr>
          <w:i/>
          <w:w w:val="105"/>
          <w:sz w:val="19"/>
          <w:u w:val="single"/>
        </w:rPr>
        <w:t>Docenti e ATA</w:t>
      </w:r>
      <w:r>
        <w:rPr>
          <w:w w:val="105"/>
          <w:sz w:val="19"/>
        </w:rPr>
        <w:t>: votano tutti i docenti (compresi i docenti di IRC) e gli ATA, di ruolo o supplenti</w:t>
      </w:r>
      <w:r>
        <w:rPr>
          <w:spacing w:val="-9"/>
          <w:w w:val="105"/>
          <w:sz w:val="19"/>
        </w:rPr>
        <w:t xml:space="preserve"> </w:t>
      </w:r>
      <w:r>
        <w:rPr>
          <w:w w:val="105"/>
          <w:sz w:val="19"/>
        </w:rPr>
        <w:t>annuali.</w:t>
      </w:r>
    </w:p>
    <w:p w:rsidR="00FE6752" w:rsidRDefault="00D14C7B">
      <w:pPr>
        <w:pStyle w:val="Corpotesto"/>
        <w:spacing w:before="6" w:line="252" w:lineRule="auto"/>
        <w:ind w:left="658" w:right="274"/>
        <w:jc w:val="both"/>
      </w:pPr>
      <w:r>
        <w:rPr>
          <w:w w:val="105"/>
        </w:rPr>
        <w:t>I docenti in servizio in più Istituti esercitano l’elettorato attivo e passivo in tutti gli Istituti in cui prestano servizio. Non hanno diritto all’elettorato attivo e passivo i docenti/ATA con supplenza temporanea.</w:t>
      </w:r>
    </w:p>
    <w:p w:rsidR="00FE6752" w:rsidRDefault="00D14C7B">
      <w:pPr>
        <w:pStyle w:val="Corpotesto"/>
        <w:spacing w:before="117" w:line="252" w:lineRule="auto"/>
        <w:ind w:left="516" w:right="267" w:hanging="34"/>
        <w:jc w:val="both"/>
      </w:pPr>
      <w:r>
        <w:rPr>
          <w:w w:val="105"/>
        </w:rPr>
        <w:t>Gli elettori che fanno parte di più componenti (es: docente genitore di un alunno dell’Istituto) esercitano l’elettorato attivo e passivo per tutte le componenti a cui partecipano.</w:t>
      </w:r>
    </w:p>
    <w:p w:rsidR="00FE6752" w:rsidRDefault="00FE6752">
      <w:pPr>
        <w:pStyle w:val="Corpotesto"/>
        <w:spacing w:before="7"/>
        <w:rPr>
          <w:sz w:val="20"/>
        </w:rPr>
      </w:pPr>
    </w:p>
    <w:p w:rsidR="00FE6752" w:rsidRDefault="00D14C7B">
      <w:pPr>
        <w:pStyle w:val="Titolo3"/>
        <w:numPr>
          <w:ilvl w:val="0"/>
          <w:numId w:val="2"/>
        </w:numPr>
        <w:tabs>
          <w:tab w:val="left" w:pos="517"/>
        </w:tabs>
        <w:ind w:hanging="360"/>
        <w:jc w:val="left"/>
      </w:pPr>
      <w:r>
        <w:rPr>
          <w:w w:val="105"/>
        </w:rPr>
        <w:t>Predisposizione</w:t>
      </w:r>
      <w:r>
        <w:rPr>
          <w:spacing w:val="-7"/>
          <w:w w:val="105"/>
        </w:rPr>
        <w:t xml:space="preserve"> </w:t>
      </w:r>
      <w:r>
        <w:rPr>
          <w:w w:val="105"/>
        </w:rPr>
        <w:t>delle</w:t>
      </w:r>
      <w:r>
        <w:rPr>
          <w:spacing w:val="-6"/>
          <w:w w:val="105"/>
        </w:rPr>
        <w:t xml:space="preserve"> </w:t>
      </w:r>
      <w:r>
        <w:rPr>
          <w:w w:val="105"/>
        </w:rPr>
        <w:t>schede</w:t>
      </w:r>
      <w:r>
        <w:rPr>
          <w:spacing w:val="-5"/>
          <w:w w:val="105"/>
        </w:rPr>
        <w:t xml:space="preserve"> </w:t>
      </w:r>
      <w:r>
        <w:rPr>
          <w:w w:val="105"/>
        </w:rPr>
        <w:t>per</w:t>
      </w:r>
      <w:r>
        <w:rPr>
          <w:spacing w:val="-7"/>
          <w:w w:val="105"/>
        </w:rPr>
        <w:t xml:space="preserve"> </w:t>
      </w:r>
      <w:r>
        <w:rPr>
          <w:w w:val="105"/>
        </w:rPr>
        <w:t>l’espressione</w:t>
      </w:r>
      <w:r>
        <w:rPr>
          <w:spacing w:val="-6"/>
          <w:w w:val="105"/>
        </w:rPr>
        <w:t xml:space="preserve"> </w:t>
      </w:r>
      <w:r>
        <w:rPr>
          <w:w w:val="105"/>
        </w:rPr>
        <w:t>del</w:t>
      </w:r>
      <w:r>
        <w:rPr>
          <w:spacing w:val="-14"/>
          <w:w w:val="105"/>
        </w:rPr>
        <w:t xml:space="preserve"> </w:t>
      </w:r>
      <w:r>
        <w:rPr>
          <w:w w:val="105"/>
        </w:rPr>
        <w:t>voto</w:t>
      </w:r>
    </w:p>
    <w:p w:rsidR="00FE6752" w:rsidRDefault="00D14C7B">
      <w:pPr>
        <w:pStyle w:val="Corpotesto"/>
        <w:spacing w:before="10"/>
        <w:ind w:left="516"/>
      </w:pPr>
      <w:r>
        <w:rPr>
          <w:w w:val="105"/>
        </w:rPr>
        <w:t>Per</w:t>
      </w:r>
      <w:r>
        <w:rPr>
          <w:spacing w:val="-6"/>
          <w:w w:val="105"/>
        </w:rPr>
        <w:t xml:space="preserve"> </w:t>
      </w:r>
      <w:r>
        <w:rPr>
          <w:w w:val="105"/>
        </w:rPr>
        <w:t>la</w:t>
      </w:r>
      <w:r>
        <w:rPr>
          <w:spacing w:val="-4"/>
          <w:w w:val="105"/>
        </w:rPr>
        <w:t xml:space="preserve"> </w:t>
      </w:r>
      <w:r>
        <w:rPr>
          <w:w w:val="105"/>
        </w:rPr>
        <w:t>Commissione</w:t>
      </w:r>
      <w:r>
        <w:rPr>
          <w:spacing w:val="-4"/>
          <w:w w:val="105"/>
        </w:rPr>
        <w:t xml:space="preserve"> </w:t>
      </w:r>
      <w:r>
        <w:rPr>
          <w:w w:val="105"/>
        </w:rPr>
        <w:t>elettorale:</w:t>
      </w:r>
      <w:r>
        <w:rPr>
          <w:spacing w:val="-3"/>
          <w:w w:val="105"/>
        </w:rPr>
        <w:t xml:space="preserve"> </w:t>
      </w:r>
      <w:r>
        <w:rPr>
          <w:w w:val="105"/>
        </w:rPr>
        <w:t>cfr.</w:t>
      </w:r>
      <w:r>
        <w:rPr>
          <w:spacing w:val="-4"/>
          <w:w w:val="105"/>
        </w:rPr>
        <w:t xml:space="preserve"> </w:t>
      </w:r>
      <w:r>
        <w:rPr>
          <w:w w:val="105"/>
        </w:rPr>
        <w:t>art.</w:t>
      </w:r>
      <w:r>
        <w:rPr>
          <w:spacing w:val="-4"/>
          <w:w w:val="105"/>
        </w:rPr>
        <w:t xml:space="preserve"> </w:t>
      </w:r>
      <w:r>
        <w:rPr>
          <w:w w:val="105"/>
        </w:rPr>
        <w:t>36</w:t>
      </w:r>
      <w:r>
        <w:rPr>
          <w:spacing w:val="-5"/>
          <w:w w:val="105"/>
        </w:rPr>
        <w:t xml:space="preserve"> </w:t>
      </w:r>
      <w:r>
        <w:rPr>
          <w:w w:val="105"/>
        </w:rPr>
        <w:t>dell’O.M.</w:t>
      </w:r>
      <w:r>
        <w:rPr>
          <w:spacing w:val="-4"/>
          <w:w w:val="105"/>
        </w:rPr>
        <w:t xml:space="preserve"> </w:t>
      </w:r>
      <w:r>
        <w:rPr>
          <w:w w:val="105"/>
        </w:rPr>
        <w:t>n.</w:t>
      </w:r>
      <w:r>
        <w:rPr>
          <w:spacing w:val="-12"/>
          <w:w w:val="105"/>
        </w:rPr>
        <w:t xml:space="preserve"> </w:t>
      </w:r>
      <w:r>
        <w:rPr>
          <w:w w:val="105"/>
        </w:rPr>
        <w:t>215/1991</w:t>
      </w:r>
    </w:p>
    <w:p w:rsidR="00FE6752" w:rsidRDefault="00FE6752">
      <w:pPr>
        <w:pStyle w:val="Corpotesto"/>
        <w:spacing w:before="3"/>
        <w:rPr>
          <w:sz w:val="21"/>
        </w:rPr>
      </w:pPr>
    </w:p>
    <w:p w:rsidR="00FE6752" w:rsidRDefault="00D14C7B">
      <w:pPr>
        <w:pStyle w:val="Titolo3"/>
        <w:numPr>
          <w:ilvl w:val="0"/>
          <w:numId w:val="2"/>
        </w:numPr>
        <w:tabs>
          <w:tab w:val="left" w:pos="517"/>
        </w:tabs>
        <w:ind w:hanging="360"/>
        <w:jc w:val="left"/>
      </w:pPr>
      <w:r>
        <w:rPr>
          <w:w w:val="105"/>
        </w:rPr>
        <w:t>Composizione e nomina dei seggi</w:t>
      </w:r>
      <w:r>
        <w:rPr>
          <w:spacing w:val="14"/>
          <w:w w:val="105"/>
        </w:rPr>
        <w:t xml:space="preserve"> </w:t>
      </w:r>
      <w:r>
        <w:rPr>
          <w:w w:val="105"/>
        </w:rPr>
        <w:t>elettorali</w:t>
      </w:r>
    </w:p>
    <w:p w:rsidR="00FE6752" w:rsidRDefault="00D14C7B">
      <w:pPr>
        <w:pStyle w:val="Corpotesto"/>
        <w:spacing w:before="2" w:line="252" w:lineRule="auto"/>
        <w:ind w:left="516" w:right="274"/>
        <w:jc w:val="both"/>
      </w:pPr>
      <w:r>
        <w:rPr>
          <w:w w:val="105"/>
        </w:rPr>
        <w:t>Ogni seggio elettorale è composto da un presidente e da due scrutatori, di cui uno funge da segretario, che sono scelti tra coloro che facciano parte delle categorie da rappresentare e siano elettori nella</w:t>
      </w:r>
      <w:r>
        <w:rPr>
          <w:spacing w:val="19"/>
          <w:w w:val="105"/>
        </w:rPr>
        <w:t xml:space="preserve"> </w:t>
      </w:r>
      <w:r>
        <w:rPr>
          <w:w w:val="105"/>
        </w:rPr>
        <w:t>sede.</w:t>
      </w:r>
    </w:p>
    <w:p w:rsidR="00FE6752" w:rsidRDefault="00D14C7B">
      <w:pPr>
        <w:pStyle w:val="Corpotesto"/>
        <w:spacing w:before="2"/>
        <w:ind w:left="516"/>
      </w:pPr>
      <w:r>
        <w:rPr>
          <w:w w:val="105"/>
        </w:rPr>
        <w:t>Non possono far parte dei seggi elettorali coloro che siano inclusi in liste di candidati.</w:t>
      </w:r>
    </w:p>
    <w:p w:rsidR="00FE6752" w:rsidRDefault="00D14C7B">
      <w:pPr>
        <w:pStyle w:val="Corpotesto"/>
        <w:spacing w:before="13" w:line="252" w:lineRule="auto"/>
        <w:ind w:left="516" w:right="272"/>
        <w:jc w:val="both"/>
      </w:pPr>
      <w:r>
        <w:rPr>
          <w:w w:val="105"/>
        </w:rPr>
        <w:t>I componenti dei seggi elettorali sono nominati dal Dirigente scolastico su designazione della commissione elettorale di</w:t>
      </w:r>
      <w:r>
        <w:rPr>
          <w:spacing w:val="4"/>
          <w:w w:val="105"/>
        </w:rPr>
        <w:t xml:space="preserve"> </w:t>
      </w:r>
      <w:r>
        <w:rPr>
          <w:w w:val="105"/>
        </w:rPr>
        <w:t>Istituto.</w:t>
      </w:r>
    </w:p>
    <w:p w:rsidR="00FE6752" w:rsidRDefault="00D14C7B">
      <w:pPr>
        <w:pStyle w:val="Corpotesto"/>
        <w:spacing w:before="2" w:line="252" w:lineRule="auto"/>
        <w:ind w:left="516" w:right="270"/>
        <w:jc w:val="both"/>
      </w:pPr>
      <w:r>
        <w:rPr>
          <w:w w:val="105"/>
        </w:rPr>
        <w:t>I seggi sono nominati in data non successiva al 5° giorno antecedente a quello fissato per la votazione e sono immediatamente insediati per le operazioni preliminari.</w:t>
      </w:r>
    </w:p>
    <w:p w:rsidR="00FE6752" w:rsidRDefault="00FE6752">
      <w:pPr>
        <w:pStyle w:val="Corpotesto"/>
        <w:spacing w:before="7"/>
        <w:rPr>
          <w:sz w:val="20"/>
        </w:rPr>
      </w:pPr>
    </w:p>
    <w:p w:rsidR="00FE6752" w:rsidRDefault="00D14C7B">
      <w:pPr>
        <w:pStyle w:val="Titolo3"/>
        <w:numPr>
          <w:ilvl w:val="0"/>
          <w:numId w:val="2"/>
        </w:numPr>
        <w:tabs>
          <w:tab w:val="left" w:pos="517"/>
        </w:tabs>
        <w:ind w:hanging="360"/>
        <w:jc w:val="left"/>
      </w:pPr>
      <w:r>
        <w:rPr>
          <w:w w:val="105"/>
        </w:rPr>
        <w:t>Rappresentanti di</w:t>
      </w:r>
      <w:r>
        <w:rPr>
          <w:spacing w:val="6"/>
          <w:w w:val="105"/>
        </w:rPr>
        <w:t xml:space="preserve"> </w:t>
      </w:r>
      <w:r>
        <w:rPr>
          <w:w w:val="105"/>
        </w:rPr>
        <w:t>lista</w:t>
      </w:r>
    </w:p>
    <w:p w:rsidR="00FE6752" w:rsidRDefault="00D14C7B">
      <w:pPr>
        <w:pStyle w:val="Corpotesto"/>
        <w:spacing w:before="10" w:line="249" w:lineRule="auto"/>
        <w:ind w:left="516" w:right="257"/>
        <w:jc w:val="both"/>
      </w:pPr>
      <w:r>
        <w:rPr>
          <w:w w:val="105"/>
        </w:rPr>
        <w:t>Il primo firmatario tra i presentatori della lista comunica ai presidenti della commissione elettorale di Istituto e dei seggi elettorali i nominativi dei rappresentanti di lista, in ragione di 1 (uno) presso la commissione elettorale e di 1 (uno) presso ciascun seggio elettorale, i quali assistono a tutte le operazioni successive al loro insediamento.</w:t>
      </w:r>
    </w:p>
    <w:p w:rsidR="00FE6752" w:rsidRDefault="00FE6752">
      <w:pPr>
        <w:pStyle w:val="Corpotesto"/>
        <w:spacing w:before="5"/>
        <w:rPr>
          <w:sz w:val="20"/>
        </w:rPr>
      </w:pPr>
    </w:p>
    <w:p w:rsidR="00FE6752" w:rsidRDefault="00D14C7B">
      <w:pPr>
        <w:pStyle w:val="Titolo3"/>
        <w:numPr>
          <w:ilvl w:val="0"/>
          <w:numId w:val="2"/>
        </w:numPr>
        <w:tabs>
          <w:tab w:val="left" w:pos="517"/>
        </w:tabs>
        <w:ind w:hanging="360"/>
        <w:jc w:val="left"/>
      </w:pPr>
      <w:r>
        <w:rPr>
          <w:w w:val="105"/>
        </w:rPr>
        <w:t>Validità delle deliberazioni dei seggi</w:t>
      </w:r>
      <w:r>
        <w:rPr>
          <w:spacing w:val="11"/>
          <w:w w:val="105"/>
        </w:rPr>
        <w:t xml:space="preserve"> </w:t>
      </w:r>
      <w:r>
        <w:rPr>
          <w:w w:val="105"/>
        </w:rPr>
        <w:t>elettorali</w:t>
      </w:r>
    </w:p>
    <w:p w:rsidR="00FE6752" w:rsidRDefault="00D14C7B">
      <w:pPr>
        <w:pStyle w:val="Corpotesto"/>
        <w:spacing w:before="9"/>
        <w:ind w:left="516"/>
        <w:jc w:val="both"/>
      </w:pPr>
      <w:r>
        <w:rPr>
          <w:w w:val="105"/>
        </w:rPr>
        <w:t>Tutte le decisioni dei seggi elettorali sono prese a maggioranza. In caso di parità prevale il voto del presidente</w:t>
      </w:r>
    </w:p>
    <w:p w:rsidR="00FE6752" w:rsidRDefault="00FE6752">
      <w:pPr>
        <w:jc w:val="both"/>
        <w:sectPr w:rsidR="00FE6752">
          <w:pgSz w:w="11900" w:h="16850"/>
          <w:pgMar w:top="2580" w:right="880" w:bottom="960" w:left="900" w:header="710" w:footer="702" w:gutter="0"/>
          <w:cols w:space="720"/>
        </w:sectPr>
      </w:pPr>
    </w:p>
    <w:p w:rsidR="00FE6752" w:rsidRDefault="00FE6752">
      <w:pPr>
        <w:pStyle w:val="Corpotesto"/>
        <w:spacing w:before="7"/>
        <w:rPr>
          <w:sz w:val="15"/>
        </w:rPr>
      </w:pPr>
    </w:p>
    <w:p w:rsidR="00FE6752" w:rsidRDefault="00D14C7B">
      <w:pPr>
        <w:pStyle w:val="Titolo3"/>
        <w:numPr>
          <w:ilvl w:val="0"/>
          <w:numId w:val="2"/>
        </w:numPr>
        <w:tabs>
          <w:tab w:val="left" w:pos="517"/>
        </w:tabs>
        <w:spacing w:before="92"/>
        <w:ind w:hanging="360"/>
        <w:jc w:val="left"/>
      </w:pPr>
      <w:r>
        <w:rPr>
          <w:w w:val="105"/>
        </w:rPr>
        <w:t>Come si</w:t>
      </w:r>
      <w:r>
        <w:rPr>
          <w:spacing w:val="1"/>
          <w:w w:val="105"/>
        </w:rPr>
        <w:t xml:space="preserve"> </w:t>
      </w:r>
      <w:r>
        <w:rPr>
          <w:w w:val="105"/>
        </w:rPr>
        <w:t>vota</w:t>
      </w:r>
    </w:p>
    <w:p w:rsidR="00FE6752" w:rsidRDefault="00D14C7B">
      <w:pPr>
        <w:pStyle w:val="Corpotesto"/>
        <w:tabs>
          <w:tab w:val="left" w:pos="1440"/>
        </w:tabs>
        <w:spacing w:before="10"/>
        <w:ind w:left="516"/>
      </w:pPr>
      <w:r>
        <w:rPr>
          <w:rFonts w:ascii="Wingdings" w:hAnsi="Wingdings"/>
          <w:w w:val="105"/>
        </w:rPr>
        <w:t></w:t>
      </w:r>
      <w:r>
        <w:rPr>
          <w:w w:val="105"/>
        </w:rPr>
        <w:tab/>
        <w:t>Ciascuna categoria elegge i propri</w:t>
      </w:r>
      <w:r>
        <w:rPr>
          <w:spacing w:val="13"/>
          <w:w w:val="105"/>
        </w:rPr>
        <w:t xml:space="preserve"> </w:t>
      </w:r>
      <w:r>
        <w:rPr>
          <w:w w:val="105"/>
        </w:rPr>
        <w:t>Rappresentanti.</w:t>
      </w:r>
    </w:p>
    <w:p w:rsidR="00FE6752" w:rsidRDefault="00D14C7B">
      <w:pPr>
        <w:pStyle w:val="Corpotesto"/>
        <w:spacing w:before="14" w:line="247" w:lineRule="auto"/>
        <w:ind w:left="658" w:right="273"/>
        <w:jc w:val="both"/>
      </w:pPr>
      <w:r>
        <w:rPr>
          <w:w w:val="105"/>
        </w:rPr>
        <w:t>Ogni elettore deve presentarsi munito di un valido documento di riconoscimento. In mancanza di documento è consentito il riconoscimento da parte dei componenti del seggio, previa succinta verbalizzazione sottoscritta da tutti i componenti presenti del</w:t>
      </w:r>
      <w:r>
        <w:rPr>
          <w:spacing w:val="13"/>
          <w:w w:val="105"/>
        </w:rPr>
        <w:t xml:space="preserve"> </w:t>
      </w:r>
      <w:r>
        <w:rPr>
          <w:w w:val="105"/>
        </w:rPr>
        <w:t>seggio.</w:t>
      </w:r>
    </w:p>
    <w:p w:rsidR="00FE6752" w:rsidRDefault="00D14C7B">
      <w:pPr>
        <w:pStyle w:val="Corpotesto"/>
        <w:spacing w:before="7" w:line="252" w:lineRule="auto"/>
        <w:ind w:left="658" w:right="271"/>
        <w:jc w:val="both"/>
      </w:pPr>
      <w:r>
        <w:rPr>
          <w:w w:val="105"/>
        </w:rPr>
        <w:t>Il riconoscimento dell’elettore sprovvisto di documento può essere effettuato anche da un altro elettore dello stesso seggio in possesso di documento o, a sua volta, conosciuto da un componente del seggio. Anche in tal caso deve essere fatta succinta verbalizzazione sottoscritta da tutti i componenti presenti del seggio.</w:t>
      </w:r>
    </w:p>
    <w:p w:rsidR="00FE6752" w:rsidRDefault="00D14C7B">
      <w:pPr>
        <w:pStyle w:val="Corpotesto"/>
        <w:tabs>
          <w:tab w:val="left" w:pos="1440"/>
        </w:tabs>
        <w:spacing w:before="3" w:line="252" w:lineRule="auto"/>
        <w:ind w:left="658" w:right="255" w:hanging="142"/>
        <w:jc w:val="both"/>
      </w:pPr>
      <w:r>
        <w:rPr>
          <w:rFonts w:ascii="Wingdings" w:hAnsi="Wingdings"/>
          <w:w w:val="105"/>
        </w:rPr>
        <w:t></w:t>
      </w:r>
      <w:r>
        <w:rPr>
          <w:w w:val="105"/>
        </w:rPr>
        <w:tab/>
        <w:t xml:space="preserve">Prima di ricevere la scheda, gli elettori devono apporre la propria firma leggibile accanto al  loro cognome e </w:t>
      </w:r>
      <w:r>
        <w:rPr>
          <w:spacing w:val="-20"/>
          <w:w w:val="105"/>
        </w:rPr>
        <w:t xml:space="preserve">nome </w:t>
      </w:r>
      <w:r>
        <w:rPr>
          <w:w w:val="105"/>
        </w:rPr>
        <w:t xml:space="preserve">sull’elenco degli elettori del seggio. Qualora ciò non fosse </w:t>
      </w:r>
      <w:r>
        <w:rPr>
          <w:spacing w:val="2"/>
          <w:w w:val="105"/>
        </w:rPr>
        <w:t xml:space="preserve">possibile </w:t>
      </w:r>
      <w:r>
        <w:rPr>
          <w:w w:val="105"/>
        </w:rPr>
        <w:t>per mancanza di spazio negli elenchi suddetti, gli elettori firmano in un apposito foglio predisposto dal presidente del seggio: tale foglio deve contenere gli elementi di individuazione delle varie categorie di</w:t>
      </w:r>
      <w:r>
        <w:rPr>
          <w:spacing w:val="23"/>
          <w:w w:val="105"/>
        </w:rPr>
        <w:t xml:space="preserve"> </w:t>
      </w:r>
      <w:r>
        <w:rPr>
          <w:w w:val="105"/>
        </w:rPr>
        <w:t>elettori.</w:t>
      </w:r>
    </w:p>
    <w:p w:rsidR="00FE6752" w:rsidRDefault="00D14C7B">
      <w:pPr>
        <w:pStyle w:val="Corpotesto"/>
        <w:tabs>
          <w:tab w:val="left" w:pos="1440"/>
        </w:tabs>
        <w:spacing w:before="4" w:line="252" w:lineRule="auto"/>
        <w:ind w:left="658" w:right="2326" w:hanging="142"/>
      </w:pPr>
      <w:r>
        <w:rPr>
          <w:rFonts w:ascii="Wingdings" w:hAnsi="Wingdings"/>
          <w:w w:val="105"/>
        </w:rPr>
        <w:t></w:t>
      </w:r>
      <w:r>
        <w:rPr>
          <w:w w:val="105"/>
        </w:rPr>
        <w:tab/>
        <w:t>Nel</w:t>
      </w:r>
      <w:r>
        <w:rPr>
          <w:spacing w:val="-5"/>
          <w:w w:val="105"/>
        </w:rPr>
        <w:t xml:space="preserve"> </w:t>
      </w:r>
      <w:r>
        <w:rPr>
          <w:w w:val="105"/>
        </w:rPr>
        <w:t>locale</w:t>
      </w:r>
      <w:r>
        <w:rPr>
          <w:spacing w:val="-4"/>
          <w:w w:val="105"/>
        </w:rPr>
        <w:t xml:space="preserve"> </w:t>
      </w:r>
      <w:r>
        <w:rPr>
          <w:w w:val="105"/>
        </w:rPr>
        <w:t>adibito</w:t>
      </w:r>
      <w:r>
        <w:rPr>
          <w:spacing w:val="-5"/>
          <w:w w:val="105"/>
        </w:rPr>
        <w:t xml:space="preserve"> </w:t>
      </w:r>
      <w:r>
        <w:rPr>
          <w:w w:val="105"/>
        </w:rPr>
        <w:t>alle</w:t>
      </w:r>
      <w:r>
        <w:rPr>
          <w:spacing w:val="-4"/>
          <w:w w:val="105"/>
        </w:rPr>
        <w:t xml:space="preserve"> </w:t>
      </w:r>
      <w:r>
        <w:rPr>
          <w:w w:val="105"/>
        </w:rPr>
        <w:t>votazioni</w:t>
      </w:r>
      <w:r>
        <w:rPr>
          <w:spacing w:val="-5"/>
          <w:w w:val="105"/>
        </w:rPr>
        <w:t xml:space="preserve"> </w:t>
      </w:r>
      <w:r>
        <w:rPr>
          <w:w w:val="105"/>
        </w:rPr>
        <w:t>deve</w:t>
      </w:r>
      <w:r>
        <w:rPr>
          <w:spacing w:val="-4"/>
          <w:w w:val="105"/>
        </w:rPr>
        <w:t xml:space="preserve"> </w:t>
      </w:r>
      <w:r>
        <w:rPr>
          <w:w w:val="105"/>
        </w:rPr>
        <w:t>essere</w:t>
      </w:r>
      <w:r>
        <w:rPr>
          <w:spacing w:val="-2"/>
          <w:w w:val="105"/>
        </w:rPr>
        <w:t xml:space="preserve"> </w:t>
      </w:r>
      <w:r>
        <w:rPr>
          <w:w w:val="105"/>
        </w:rPr>
        <w:t>determinato</w:t>
      </w:r>
      <w:r>
        <w:rPr>
          <w:spacing w:val="-5"/>
          <w:w w:val="105"/>
        </w:rPr>
        <w:t xml:space="preserve"> </w:t>
      </w:r>
      <w:r>
        <w:rPr>
          <w:w w:val="105"/>
        </w:rPr>
        <w:t>lo</w:t>
      </w:r>
      <w:r>
        <w:rPr>
          <w:spacing w:val="-5"/>
          <w:w w:val="105"/>
        </w:rPr>
        <w:t xml:space="preserve"> </w:t>
      </w:r>
      <w:r>
        <w:rPr>
          <w:w w:val="105"/>
        </w:rPr>
        <w:t>spazio</w:t>
      </w:r>
      <w:r>
        <w:rPr>
          <w:spacing w:val="-5"/>
          <w:w w:val="105"/>
        </w:rPr>
        <w:t xml:space="preserve"> </w:t>
      </w:r>
      <w:r>
        <w:rPr>
          <w:w w:val="105"/>
        </w:rPr>
        <w:t>riservato</w:t>
      </w:r>
      <w:r>
        <w:rPr>
          <w:spacing w:val="-5"/>
          <w:w w:val="105"/>
        </w:rPr>
        <w:t xml:space="preserve"> </w:t>
      </w:r>
      <w:r>
        <w:rPr>
          <w:w w:val="105"/>
        </w:rPr>
        <w:t xml:space="preserve">alle </w:t>
      </w:r>
      <w:r>
        <w:rPr>
          <w:spacing w:val="-9"/>
          <w:w w:val="105"/>
        </w:rPr>
        <w:t xml:space="preserve">votazioni. </w:t>
      </w:r>
      <w:r>
        <w:rPr>
          <w:w w:val="105"/>
        </w:rPr>
        <w:t>Nello spazio riservato al pubblico sono affisse le liste dei</w:t>
      </w:r>
      <w:r>
        <w:rPr>
          <w:spacing w:val="-9"/>
          <w:w w:val="105"/>
        </w:rPr>
        <w:t xml:space="preserve"> </w:t>
      </w:r>
      <w:r>
        <w:rPr>
          <w:w w:val="105"/>
        </w:rPr>
        <w:t>candidati.</w:t>
      </w:r>
    </w:p>
    <w:p w:rsidR="00FE6752" w:rsidRDefault="00D14C7B">
      <w:pPr>
        <w:pStyle w:val="Corpotesto"/>
        <w:spacing w:before="2" w:line="252" w:lineRule="auto"/>
        <w:ind w:left="658" w:right="275"/>
        <w:jc w:val="both"/>
      </w:pPr>
      <w:r>
        <w:rPr>
          <w:w w:val="105"/>
        </w:rPr>
        <w:t>Nello spazio riservato ai componenti del seggio devono essere disposti due tavoli sopra i quali vanno poste tante urne quanti sono gli organi da eleggere; nello spazio riservato alle votazioni devono essere disposti due tavoli in due angoli opposti in modo che gli elettori vengano a trovarsi alle spalle dei componenti dei seggi, assicurando in ogni caso la segretezza del voto.</w:t>
      </w:r>
    </w:p>
    <w:p w:rsidR="00FE6752" w:rsidRDefault="00D14C7B">
      <w:pPr>
        <w:pStyle w:val="Corpotesto"/>
        <w:tabs>
          <w:tab w:val="left" w:pos="1440"/>
        </w:tabs>
        <w:spacing w:line="252" w:lineRule="auto"/>
        <w:ind w:left="658" w:right="264" w:hanging="142"/>
        <w:jc w:val="both"/>
      </w:pPr>
      <w:r>
        <w:rPr>
          <w:rFonts w:ascii="Wingdings" w:hAnsi="Wingdings"/>
          <w:w w:val="105"/>
        </w:rPr>
        <w:t></w:t>
      </w:r>
      <w:r>
        <w:rPr>
          <w:w w:val="105"/>
        </w:rPr>
        <w:tab/>
        <w:t xml:space="preserve">Il voto è espresso </w:t>
      </w:r>
      <w:r>
        <w:rPr>
          <w:w w:val="105"/>
          <w:u w:val="single"/>
        </w:rPr>
        <w:t>personalmente</w:t>
      </w:r>
      <w:r>
        <w:rPr>
          <w:w w:val="105"/>
        </w:rPr>
        <w:t xml:space="preserve"> da ciascun elettore mediante una croce sul numero romano corrispondente </w:t>
      </w:r>
      <w:r>
        <w:rPr>
          <w:spacing w:val="-16"/>
          <w:w w:val="105"/>
        </w:rPr>
        <w:t xml:space="preserve">alla </w:t>
      </w:r>
      <w:r>
        <w:rPr>
          <w:w w:val="105"/>
        </w:rPr>
        <w:t>lista prescelta indicata sulla scheda. Non è ammesso l’esercizio del diritto di voto per delega in quanto il voto ha sempre carattere</w:t>
      </w:r>
      <w:r>
        <w:rPr>
          <w:spacing w:val="15"/>
          <w:w w:val="105"/>
        </w:rPr>
        <w:t xml:space="preserve"> </w:t>
      </w:r>
      <w:r>
        <w:rPr>
          <w:w w:val="105"/>
        </w:rPr>
        <w:t>personale.</w:t>
      </w:r>
    </w:p>
    <w:p w:rsidR="00FE6752" w:rsidRDefault="00D14C7B">
      <w:pPr>
        <w:pStyle w:val="Corpotesto"/>
        <w:spacing w:before="2" w:line="252" w:lineRule="auto"/>
        <w:ind w:left="658" w:right="251"/>
        <w:jc w:val="both"/>
      </w:pPr>
      <w:r>
        <w:rPr>
          <w:w w:val="105"/>
        </w:rPr>
        <w:t>I non vedenti, gli affetti da paralisi o da altro impedimento di analoga gravità, esercitano il diritto elettorale con l’aiuto di un elettore della propria famiglia o, in mancanza, di un altro elettore che sia stato volontariamente scelto come accompagnatore purché l’uno o l’altro esercitino il diritto di voto presso la stessa scuola. Tale evenienza viene fatta constatare succintamente nel verbale</w:t>
      </w:r>
    </w:p>
    <w:p w:rsidR="00FE6752" w:rsidRDefault="00D14C7B">
      <w:pPr>
        <w:pStyle w:val="Corpotesto"/>
        <w:tabs>
          <w:tab w:val="left" w:pos="1440"/>
        </w:tabs>
        <w:spacing w:before="7" w:line="249" w:lineRule="auto"/>
        <w:ind w:left="658" w:right="271" w:hanging="142"/>
        <w:jc w:val="both"/>
      </w:pPr>
      <w:r>
        <w:rPr>
          <w:rFonts w:ascii="Wingdings" w:hAnsi="Wingdings"/>
          <w:w w:val="105"/>
        </w:rPr>
        <w:t></w:t>
      </w:r>
      <w:r>
        <w:rPr>
          <w:w w:val="105"/>
        </w:rPr>
        <w:tab/>
        <w:t>Le preferenze, nel numero di 1 (uno) o 2 (due) a seconda che i posti da attribuire siano fino a 3 (tre) o superiori a 3(tre) potranno essere espresse con una x accanto al nominativo del candidato o dei candidati prestampato nella</w:t>
      </w:r>
      <w:r>
        <w:rPr>
          <w:spacing w:val="3"/>
          <w:w w:val="105"/>
        </w:rPr>
        <w:t xml:space="preserve"> </w:t>
      </w:r>
      <w:r>
        <w:rPr>
          <w:w w:val="105"/>
        </w:rPr>
        <w:t>scheda.</w:t>
      </w:r>
    </w:p>
    <w:p w:rsidR="00FE6752" w:rsidRDefault="00D14C7B">
      <w:pPr>
        <w:pStyle w:val="Titolo4"/>
        <w:spacing w:before="7"/>
        <w:ind w:left="1488" w:right="432"/>
        <w:rPr>
          <w:u w:val="none"/>
        </w:rPr>
      </w:pPr>
      <w:r>
        <w:rPr>
          <w:w w:val="105"/>
        </w:rPr>
        <w:t>Pertanto:</w:t>
      </w:r>
    </w:p>
    <w:p w:rsidR="00FE6752" w:rsidRDefault="00D14C7B">
      <w:pPr>
        <w:spacing w:before="10" w:line="252" w:lineRule="auto"/>
        <w:ind w:left="2822" w:right="1772"/>
        <w:jc w:val="center"/>
        <w:rPr>
          <w:b/>
          <w:i/>
          <w:sz w:val="19"/>
        </w:rPr>
      </w:pPr>
      <w:r>
        <w:rPr>
          <w:b/>
          <w:i/>
          <w:w w:val="102"/>
          <w:sz w:val="19"/>
          <w:u w:val="single"/>
        </w:rPr>
        <w:t xml:space="preserve"> </w:t>
      </w:r>
      <w:r>
        <w:rPr>
          <w:b/>
          <w:i/>
          <w:w w:val="105"/>
          <w:sz w:val="19"/>
          <w:u w:val="single"/>
        </w:rPr>
        <w:t>i GENITORI e i DOCENTI possono esprimere 2 (due) preferenze,</w:t>
      </w:r>
      <w:r>
        <w:rPr>
          <w:b/>
          <w:i/>
          <w:w w:val="105"/>
          <w:sz w:val="19"/>
        </w:rPr>
        <w:t xml:space="preserve"> </w:t>
      </w:r>
      <w:r>
        <w:rPr>
          <w:b/>
          <w:i/>
          <w:w w:val="105"/>
          <w:sz w:val="19"/>
          <w:u w:val="single"/>
        </w:rPr>
        <w:t>gli ATA possono esprimere 1 (una) preferenza</w:t>
      </w:r>
    </w:p>
    <w:p w:rsidR="00FE6752" w:rsidRDefault="00FE6752">
      <w:pPr>
        <w:pStyle w:val="Corpotesto"/>
        <w:rPr>
          <w:b/>
          <w:i/>
          <w:sz w:val="20"/>
        </w:rPr>
      </w:pPr>
    </w:p>
    <w:p w:rsidR="00FE6752" w:rsidRDefault="00FE6752">
      <w:pPr>
        <w:pStyle w:val="Corpotesto"/>
        <w:spacing w:before="2"/>
        <w:rPr>
          <w:b/>
          <w:i/>
          <w:sz w:val="20"/>
        </w:rPr>
      </w:pPr>
    </w:p>
    <w:p w:rsidR="00FE6752" w:rsidRDefault="00D14C7B">
      <w:pPr>
        <w:pStyle w:val="Paragrafoelenco"/>
        <w:numPr>
          <w:ilvl w:val="0"/>
          <w:numId w:val="2"/>
        </w:numPr>
        <w:tabs>
          <w:tab w:val="left" w:pos="517"/>
        </w:tabs>
        <w:spacing w:before="1"/>
        <w:ind w:hanging="360"/>
        <w:jc w:val="left"/>
        <w:rPr>
          <w:b/>
          <w:sz w:val="19"/>
        </w:rPr>
      </w:pPr>
      <w:r>
        <w:rPr>
          <w:b/>
          <w:w w:val="105"/>
          <w:sz w:val="19"/>
        </w:rPr>
        <w:t>Operazioni di</w:t>
      </w:r>
      <w:r>
        <w:rPr>
          <w:b/>
          <w:spacing w:val="3"/>
          <w:w w:val="105"/>
          <w:sz w:val="19"/>
        </w:rPr>
        <w:t xml:space="preserve"> </w:t>
      </w:r>
      <w:r>
        <w:rPr>
          <w:b/>
          <w:w w:val="105"/>
          <w:sz w:val="19"/>
        </w:rPr>
        <w:t>scrutinio</w:t>
      </w:r>
    </w:p>
    <w:p w:rsidR="00FE6752" w:rsidRDefault="00D14C7B">
      <w:pPr>
        <w:pStyle w:val="Corpotesto"/>
        <w:spacing w:before="7" w:line="252" w:lineRule="auto"/>
        <w:ind w:left="516" w:right="278"/>
        <w:jc w:val="both"/>
      </w:pPr>
      <w:r>
        <w:rPr>
          <w:w w:val="105"/>
        </w:rPr>
        <w:t>Le operazioni di scrutinio hanno inizio immediatamente dopo la chiusura delle votazioni e non possono essere interrotte fino al loro completamento.</w:t>
      </w:r>
    </w:p>
    <w:p w:rsidR="00FE6752" w:rsidRDefault="00D14C7B">
      <w:pPr>
        <w:pStyle w:val="Corpotesto"/>
        <w:spacing w:before="2" w:line="252" w:lineRule="auto"/>
        <w:ind w:left="516" w:right="261"/>
        <w:jc w:val="both"/>
      </w:pPr>
      <w:r>
        <w:rPr>
          <w:w w:val="105"/>
        </w:rPr>
        <w:t>Alle operazioni predette partecipano i rappresentanti di lista appartenenti alla componente per la quale si svolge lo scrutinio.</w:t>
      </w:r>
    </w:p>
    <w:p w:rsidR="00FE6752" w:rsidRDefault="00D14C7B">
      <w:pPr>
        <w:pStyle w:val="Corpotesto"/>
        <w:spacing w:line="252" w:lineRule="auto"/>
        <w:ind w:left="516" w:right="255"/>
        <w:jc w:val="both"/>
      </w:pPr>
      <w:r>
        <w:rPr>
          <w:w w:val="105"/>
        </w:rPr>
        <w:t>Delle operazioni di scrutinio viene redatto processo verbale in duplice originale sottoscritto in ogni foglio dal presidente e dagli scrutatori. Da detto processo verbale devono, in particolare, risultare i seguenti dati: 1) numero degli elettori e quello dei votanti, distinti per ogni categoria; 2) numero dei voti attribuiti a ciascuna lista; 3) numero dei voti di preferenza riportati da ciascun candidato.</w:t>
      </w:r>
    </w:p>
    <w:p w:rsidR="00FE6752" w:rsidRDefault="00D14C7B">
      <w:pPr>
        <w:pStyle w:val="Corpotesto"/>
        <w:spacing w:before="4" w:line="252" w:lineRule="auto"/>
        <w:ind w:left="516" w:right="263"/>
        <w:jc w:val="both"/>
      </w:pPr>
      <w:r>
        <w:rPr>
          <w:w w:val="105"/>
        </w:rPr>
        <w:t>Qualora l’elettore abbia espresso preferenze per candidati di lista diversa da quella prescelta, vale il voto di lista e non valgono le preferenze. Qualora, invece, l’elettore abbia espresso nel relativo spazio preferenze per candidati di una lista senza contrassegnare anche la lista, il voto espresso vale per i candidati prescelti e per la lista alla quale essi appartengono.</w:t>
      </w:r>
    </w:p>
    <w:p w:rsidR="00FE6752" w:rsidRDefault="00D14C7B">
      <w:pPr>
        <w:pStyle w:val="Corpotesto"/>
        <w:spacing w:before="1" w:line="252" w:lineRule="auto"/>
        <w:ind w:left="516" w:right="261"/>
        <w:jc w:val="both"/>
      </w:pPr>
      <w:r>
        <w:rPr>
          <w:w w:val="105"/>
        </w:rPr>
        <w:t>Qualora le preferenze espresse siano maggiori del numero massimo consentito, il presidente del seggio procede alla riduzione delle preferenze, annullando quelle eccedenti. Le schede elettorali che mancano del voto di preferenza sono valide solo per l’attribuzione del posto spettante alla</w:t>
      </w:r>
      <w:r>
        <w:rPr>
          <w:spacing w:val="29"/>
          <w:w w:val="105"/>
        </w:rPr>
        <w:t xml:space="preserve"> </w:t>
      </w:r>
      <w:r>
        <w:rPr>
          <w:w w:val="105"/>
        </w:rPr>
        <w:t>lista.</w:t>
      </w:r>
    </w:p>
    <w:p w:rsidR="00FE6752" w:rsidRDefault="00D14C7B">
      <w:pPr>
        <w:pStyle w:val="Corpotesto"/>
        <w:spacing w:before="1" w:line="252" w:lineRule="auto"/>
        <w:ind w:left="516" w:right="262"/>
        <w:jc w:val="both"/>
      </w:pPr>
      <w:r>
        <w:rPr>
          <w:w w:val="105"/>
        </w:rPr>
        <w:t>Il presidente del seggio deve cercare di interpretare la volontà dell’elettore, sentiti i membri del seggio, in modo da procedere all’annullamento delle schede solo in casi estremi e quando sia veramente impossibile determinare la volontà dell’elettore o quando la scheda sia contrassegnata in modo tale da rendere riconoscibile l’elettore stesso.</w:t>
      </w:r>
    </w:p>
    <w:p w:rsidR="00FE6752" w:rsidRDefault="00D14C7B">
      <w:pPr>
        <w:pStyle w:val="Corpotesto"/>
        <w:spacing w:before="3"/>
        <w:ind w:left="516"/>
        <w:jc w:val="both"/>
      </w:pPr>
      <w:r>
        <w:rPr>
          <w:w w:val="105"/>
        </w:rPr>
        <w:t>Un esemplare dei verbali, compilati dal seggio, è depositato presso l’istituto in cui ha operato il seggio.</w:t>
      </w:r>
    </w:p>
    <w:p w:rsidR="00FE6752" w:rsidRDefault="00D14C7B">
      <w:pPr>
        <w:pStyle w:val="Corpotesto"/>
        <w:spacing w:before="9" w:line="252" w:lineRule="auto"/>
        <w:ind w:left="516" w:right="251"/>
        <w:jc w:val="both"/>
      </w:pPr>
      <w:r>
        <w:rPr>
          <w:w w:val="105"/>
        </w:rPr>
        <w:t xml:space="preserve">L’altro esemplare, posto in busta chiusa, sulla quale va indicata l’elezione a cui si riferiscono gli atti (“ </w:t>
      </w:r>
      <w:r>
        <w:rPr>
          <w:i/>
          <w:w w:val="105"/>
        </w:rPr>
        <w:t>Elezione Consiglio di Istituto triennio 2018/2021”</w:t>
      </w:r>
      <w:r>
        <w:rPr>
          <w:w w:val="105"/>
        </w:rPr>
        <w:t>) va rimesso subito al seggio che è competente a procedere all’attribuzione dei posti e alla proclamazione degli eletti.</w:t>
      </w:r>
    </w:p>
    <w:p w:rsidR="00FE6752" w:rsidRDefault="00FE6752">
      <w:pPr>
        <w:spacing w:line="252" w:lineRule="auto"/>
        <w:jc w:val="both"/>
        <w:sectPr w:rsidR="00FE6752">
          <w:pgSz w:w="11900" w:h="16850"/>
          <w:pgMar w:top="2580" w:right="880" w:bottom="960" w:left="900" w:header="710" w:footer="702" w:gutter="0"/>
          <w:cols w:space="720"/>
        </w:sectPr>
      </w:pPr>
    </w:p>
    <w:p w:rsidR="00FE6752" w:rsidRDefault="00FE6752">
      <w:pPr>
        <w:pStyle w:val="Corpotesto"/>
        <w:spacing w:before="7"/>
        <w:rPr>
          <w:sz w:val="15"/>
        </w:rPr>
      </w:pPr>
    </w:p>
    <w:p w:rsidR="00FE6752" w:rsidRDefault="00D14C7B">
      <w:pPr>
        <w:pStyle w:val="Titolo3"/>
        <w:numPr>
          <w:ilvl w:val="0"/>
          <w:numId w:val="2"/>
        </w:numPr>
        <w:tabs>
          <w:tab w:val="left" w:pos="517"/>
        </w:tabs>
        <w:spacing w:before="92"/>
        <w:ind w:hanging="360"/>
        <w:jc w:val="left"/>
      </w:pPr>
      <w:r>
        <w:rPr>
          <w:w w:val="105"/>
        </w:rPr>
        <w:t>Attribuzione dei posti e adempimenti per la proclamazione degli</w:t>
      </w:r>
      <w:r>
        <w:rPr>
          <w:spacing w:val="14"/>
          <w:w w:val="105"/>
        </w:rPr>
        <w:t xml:space="preserve"> </w:t>
      </w:r>
      <w:r>
        <w:rPr>
          <w:w w:val="105"/>
        </w:rPr>
        <w:t>eletti</w:t>
      </w:r>
    </w:p>
    <w:p w:rsidR="00FE6752" w:rsidRDefault="00D14C7B">
      <w:pPr>
        <w:pStyle w:val="Corpotesto"/>
        <w:spacing w:before="7" w:line="252" w:lineRule="auto"/>
        <w:ind w:left="516" w:right="250"/>
        <w:jc w:val="both"/>
      </w:pPr>
      <w:r>
        <w:rPr>
          <w:w w:val="105"/>
        </w:rPr>
        <w:t>Le operazioni ai fini dell’attribuzione dei posti spettano al seggio elettorale n. 1 che, al momento dell’espletamento delle operazioni di attribuzione dei posti, è integrato da altri due membri scelti dal dirigente scolastico tra i componenti degli altri seggi funzionanti nella scuola. La nomina dei membri aggregati viene effettuata e comunicata agli interessati almeno 3 (tre) giorni prima dalla data fissata per la votazione.</w:t>
      </w:r>
    </w:p>
    <w:p w:rsidR="00FE6752" w:rsidRDefault="00D14C7B">
      <w:pPr>
        <w:pStyle w:val="Corpotesto"/>
        <w:spacing w:before="2" w:line="252" w:lineRule="auto"/>
        <w:ind w:left="516" w:right="262"/>
        <w:jc w:val="both"/>
      </w:pPr>
      <w:r>
        <w:rPr>
          <w:w w:val="105"/>
        </w:rPr>
        <w:t>Appena ricevuti i verbali degli scrutini elettorali da parte degli altri seggi della scuola, il seggio n. 1, riassume i voti di tutti i seggi, senza poterne modificare i risultati. Indi determina la cifra elettorale di ciascuna lista e la cifra individuale di ciascun candidato laddove la cifra elettorale di una lista è costituita dalla somma dei voti validi riportati dalla lista stessa in tutti i seggi della scuola mentre la cifra individuale di ciascun candidato è costituita dalla somma dei voti di preferenza.</w:t>
      </w:r>
    </w:p>
    <w:p w:rsidR="00FE6752" w:rsidRDefault="00D14C7B">
      <w:pPr>
        <w:pStyle w:val="Corpotesto"/>
        <w:spacing w:before="6" w:line="252" w:lineRule="auto"/>
        <w:ind w:left="516" w:right="264"/>
        <w:jc w:val="both"/>
      </w:pPr>
      <w:r>
        <w:rPr>
          <w:w w:val="105"/>
        </w:rPr>
        <w:t>Per l’assegnazione del numero dei consiglieri a ciascuna lista si divide ogni cifra elettorale successivamente per 1, 2, 3, 4, etc, sino a concorrenza del numero dei consiglieri da eleggere e quindi si scelgono, fra quozienti così ottenuti, i più alti in numero uguale a quello dei consiglieri da eleggere, disponendoli in una graduatoria decrescente.</w:t>
      </w:r>
    </w:p>
    <w:p w:rsidR="00FE6752" w:rsidRDefault="00D14C7B">
      <w:pPr>
        <w:pStyle w:val="Corpotesto"/>
        <w:spacing w:before="2"/>
        <w:ind w:left="516"/>
        <w:jc w:val="both"/>
      </w:pPr>
      <w:r>
        <w:rPr>
          <w:w w:val="105"/>
        </w:rPr>
        <w:t>Ciascuna lista ha tanti rappresentanti quanti sono i quozienti a essa appartenenti, compresi nella graduatoria.</w:t>
      </w:r>
    </w:p>
    <w:p w:rsidR="00FE6752" w:rsidRDefault="00D14C7B">
      <w:pPr>
        <w:pStyle w:val="Corpotesto"/>
        <w:spacing w:before="12" w:line="249" w:lineRule="auto"/>
        <w:ind w:left="516" w:right="256"/>
        <w:jc w:val="both"/>
      </w:pPr>
      <w:r>
        <w:rPr>
          <w:w w:val="105"/>
        </w:rPr>
        <w:t>A parità di quoziente, nelle cifre intere e decimali, il posto è attribuito alla lista che ha ottenuto la maggiore cifra elettorale e, a parità di quest’ultima, per sorteggio. Se a una lista spettano più posti di quanti sono i candidati, i posti eccedenti sono attribuiti tra le altre liste secondo l’ordine dei quozienti.</w:t>
      </w:r>
    </w:p>
    <w:p w:rsidR="00FE6752" w:rsidRDefault="00D14C7B">
      <w:pPr>
        <w:pStyle w:val="Corpotesto"/>
        <w:spacing w:before="3" w:line="252" w:lineRule="auto"/>
        <w:ind w:left="516" w:right="266"/>
        <w:jc w:val="both"/>
      </w:pPr>
      <w:r>
        <w:rPr>
          <w:w w:val="105"/>
        </w:rPr>
        <w:t>Ultimata la ripartizione dei posti tra le liste si procede a determinate, nei limiti dei posti assegnati a ciascuna lista, i candidati che, in base al numero delle preferenze ottenute, hanno diritto a ricoprirli e, in caso di parità del numero dei voti di preferenza tra due o più candidati della stessa lista, sono proclamati eletti i candidati secondo l’ordine di collocazione nella lista; lo stesso criterio si osserva nel caso in cui i candidati non abbiano ottenuto alcun voto di preferenza.</w:t>
      </w:r>
    </w:p>
    <w:p w:rsidR="00FE6752" w:rsidRDefault="00D14C7B">
      <w:pPr>
        <w:pStyle w:val="Corpotesto"/>
        <w:spacing w:before="5" w:line="252" w:lineRule="auto"/>
        <w:ind w:left="516" w:right="268"/>
        <w:jc w:val="both"/>
      </w:pPr>
      <w:r>
        <w:rPr>
          <w:w w:val="105"/>
        </w:rPr>
        <w:t>Ultimate le operazioni di attribuzione dei posti, il seggio n. 1 procede alla proclamazione degli eletti entro 48 (quarantotto) ore dalla conclusione delle operazioni di voto. Degli eletti proclamati va data comunicazione mediante affissione del relativo elenco all’albo della scuola.</w:t>
      </w:r>
    </w:p>
    <w:p w:rsidR="00FE6752" w:rsidRDefault="00FE6752">
      <w:pPr>
        <w:pStyle w:val="Corpotesto"/>
        <w:spacing w:before="3"/>
        <w:rPr>
          <w:sz w:val="20"/>
        </w:rPr>
      </w:pPr>
    </w:p>
    <w:p w:rsidR="00FE6752" w:rsidRDefault="00D14C7B">
      <w:pPr>
        <w:pStyle w:val="Titolo3"/>
        <w:numPr>
          <w:ilvl w:val="0"/>
          <w:numId w:val="2"/>
        </w:numPr>
        <w:tabs>
          <w:tab w:val="left" w:pos="517"/>
        </w:tabs>
        <w:spacing w:before="1"/>
        <w:ind w:hanging="360"/>
        <w:jc w:val="left"/>
      </w:pPr>
      <w:r>
        <w:rPr>
          <w:w w:val="105"/>
        </w:rPr>
        <w:t>Ricorsi contro i risultati delle</w:t>
      </w:r>
      <w:r>
        <w:rPr>
          <w:spacing w:val="14"/>
          <w:w w:val="105"/>
        </w:rPr>
        <w:t xml:space="preserve"> </w:t>
      </w:r>
      <w:r>
        <w:rPr>
          <w:w w:val="105"/>
        </w:rPr>
        <w:t>elezioni</w:t>
      </w:r>
    </w:p>
    <w:p w:rsidR="00FE6752" w:rsidRDefault="00D14C7B">
      <w:pPr>
        <w:pStyle w:val="Corpotesto"/>
        <w:spacing w:before="7" w:line="252" w:lineRule="auto"/>
        <w:ind w:left="516" w:right="253"/>
        <w:jc w:val="both"/>
      </w:pPr>
      <w:r>
        <w:rPr>
          <w:w w:val="105"/>
        </w:rPr>
        <w:t>I rappresentanti delle liste dei candidati e i singoli candidati che ne abbiano interesse possono presentare ricorso alla commissione elettorale di istituto avverso i risultati delle elezioni entro 5 (cinque) giorni dalla data di affissione</w:t>
      </w:r>
      <w:r>
        <w:rPr>
          <w:spacing w:val="49"/>
          <w:w w:val="105"/>
        </w:rPr>
        <w:t xml:space="preserve"> </w:t>
      </w:r>
      <w:r>
        <w:rPr>
          <w:w w:val="105"/>
        </w:rPr>
        <w:t>degli elenchi relativi alla proclamazione degli eletti. I ricorsi sono decisi entro 5 (cinque) giorni dal la scadenza del termine sopra indicato. Ai verbali e agli atti concernenti gli scrutini relativi alle elezioni hanno diritto di accesso i componenti delle commissioni elettorali in sede d’esame dei ricorsi eventualmente presentati dai rappresentanti di lista nonché i rappresentanti di lista e i</w:t>
      </w:r>
      <w:r>
        <w:rPr>
          <w:spacing w:val="22"/>
          <w:w w:val="105"/>
        </w:rPr>
        <w:t xml:space="preserve"> </w:t>
      </w:r>
      <w:r>
        <w:rPr>
          <w:w w:val="105"/>
        </w:rPr>
        <w:t>candidati.</w:t>
      </w:r>
    </w:p>
    <w:p w:rsidR="00FE6752" w:rsidRDefault="00FE6752">
      <w:pPr>
        <w:pStyle w:val="Corpotesto"/>
        <w:spacing w:before="11"/>
        <w:rPr>
          <w:sz w:val="20"/>
        </w:rPr>
      </w:pPr>
    </w:p>
    <w:p w:rsidR="00FE6752" w:rsidRDefault="00D14C7B">
      <w:pPr>
        <w:pStyle w:val="Titolo3"/>
        <w:numPr>
          <w:ilvl w:val="0"/>
          <w:numId w:val="2"/>
        </w:numPr>
        <w:tabs>
          <w:tab w:val="left" w:pos="517"/>
        </w:tabs>
        <w:ind w:hanging="360"/>
        <w:jc w:val="left"/>
      </w:pPr>
      <w:r>
        <w:rPr>
          <w:w w:val="105"/>
        </w:rPr>
        <w:t>Nomina dei</w:t>
      </w:r>
      <w:r>
        <w:rPr>
          <w:spacing w:val="6"/>
          <w:w w:val="105"/>
        </w:rPr>
        <w:t xml:space="preserve"> </w:t>
      </w:r>
      <w:r>
        <w:rPr>
          <w:w w:val="105"/>
        </w:rPr>
        <w:t>Consiglieri</w:t>
      </w:r>
    </w:p>
    <w:p w:rsidR="00FE6752" w:rsidRDefault="00D14C7B">
      <w:pPr>
        <w:pStyle w:val="Corpotesto"/>
        <w:spacing w:before="9"/>
        <w:ind w:left="516"/>
        <w:jc w:val="both"/>
      </w:pPr>
      <w:r>
        <w:rPr>
          <w:w w:val="105"/>
        </w:rPr>
        <w:t>I decreti di nomina dei Consiglieri sono emanati dal Dirigente Scolastico</w:t>
      </w:r>
    </w:p>
    <w:p w:rsidR="00FE6752" w:rsidRDefault="00FE6752">
      <w:pPr>
        <w:pStyle w:val="Corpotesto"/>
        <w:spacing w:before="1"/>
        <w:rPr>
          <w:sz w:val="26"/>
        </w:rPr>
      </w:pPr>
    </w:p>
    <w:p w:rsidR="00FE6752" w:rsidRDefault="00D14C7B">
      <w:pPr>
        <w:pStyle w:val="Titolo4"/>
        <w:ind w:left="2794"/>
        <w:jc w:val="left"/>
        <w:rPr>
          <w:u w:val="none"/>
        </w:rPr>
      </w:pPr>
      <w:r>
        <w:rPr>
          <w:w w:val="105"/>
          <w:u w:val="none"/>
        </w:rPr>
        <w:t>Prospetto riassuntivo elezioni per il triennio 2018/2021</w:t>
      </w:r>
    </w:p>
    <w:p w:rsidR="00FE6752" w:rsidRDefault="00FE6752">
      <w:pPr>
        <w:pStyle w:val="Corpotesto"/>
        <w:rPr>
          <w:b/>
          <w:i/>
          <w:sz w:val="20"/>
        </w:rPr>
      </w:pPr>
    </w:p>
    <w:p w:rsidR="00FE6752" w:rsidRDefault="00FE6752">
      <w:pPr>
        <w:pStyle w:val="Corpotesto"/>
        <w:spacing w:before="5"/>
        <w:rPr>
          <w:b/>
          <w:i/>
          <w:sz w:val="1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881"/>
        <w:gridCol w:w="2444"/>
        <w:gridCol w:w="1980"/>
      </w:tblGrid>
      <w:tr w:rsidR="00FE6752">
        <w:trPr>
          <w:trHeight w:val="230"/>
        </w:trPr>
        <w:tc>
          <w:tcPr>
            <w:tcW w:w="2444" w:type="dxa"/>
          </w:tcPr>
          <w:p w:rsidR="00FE6752" w:rsidRDefault="00D14C7B">
            <w:pPr>
              <w:pStyle w:val="TableParagraph"/>
              <w:jc w:val="left"/>
              <w:rPr>
                <w:b/>
                <w:i/>
                <w:sz w:val="19"/>
              </w:rPr>
            </w:pPr>
            <w:r>
              <w:rPr>
                <w:b/>
                <w:i/>
                <w:w w:val="105"/>
                <w:sz w:val="19"/>
              </w:rPr>
              <w:t>Componente da eleggere</w:t>
            </w:r>
          </w:p>
        </w:tc>
        <w:tc>
          <w:tcPr>
            <w:tcW w:w="2881" w:type="dxa"/>
          </w:tcPr>
          <w:p w:rsidR="00FE6752" w:rsidRDefault="00D14C7B">
            <w:pPr>
              <w:pStyle w:val="TableParagraph"/>
              <w:ind w:left="114"/>
              <w:jc w:val="left"/>
              <w:rPr>
                <w:b/>
                <w:i/>
                <w:sz w:val="19"/>
              </w:rPr>
            </w:pPr>
            <w:r>
              <w:rPr>
                <w:b/>
                <w:i/>
                <w:w w:val="105"/>
                <w:sz w:val="19"/>
              </w:rPr>
              <w:t>Candidati eleggibili (n. max)</w:t>
            </w:r>
          </w:p>
        </w:tc>
        <w:tc>
          <w:tcPr>
            <w:tcW w:w="2444" w:type="dxa"/>
          </w:tcPr>
          <w:p w:rsidR="00FE6752" w:rsidRDefault="00D14C7B">
            <w:pPr>
              <w:pStyle w:val="TableParagraph"/>
              <w:ind w:left="90" w:right="136"/>
              <w:rPr>
                <w:b/>
                <w:i/>
                <w:sz w:val="19"/>
              </w:rPr>
            </w:pPr>
            <w:r>
              <w:rPr>
                <w:b/>
                <w:i/>
                <w:w w:val="105"/>
                <w:sz w:val="19"/>
              </w:rPr>
              <w:t>Candidati in lista (n. max)</w:t>
            </w:r>
          </w:p>
        </w:tc>
        <w:tc>
          <w:tcPr>
            <w:tcW w:w="1980" w:type="dxa"/>
          </w:tcPr>
          <w:p w:rsidR="00FE6752" w:rsidRDefault="00D14C7B">
            <w:pPr>
              <w:pStyle w:val="TableParagraph"/>
              <w:ind w:left="109"/>
              <w:jc w:val="left"/>
              <w:rPr>
                <w:b/>
                <w:i/>
                <w:sz w:val="19"/>
              </w:rPr>
            </w:pPr>
            <w:r>
              <w:rPr>
                <w:b/>
                <w:i/>
                <w:w w:val="105"/>
                <w:sz w:val="19"/>
              </w:rPr>
              <w:t>Preferenze (n. max)</w:t>
            </w:r>
          </w:p>
        </w:tc>
      </w:tr>
      <w:tr w:rsidR="00FE6752">
        <w:trPr>
          <w:trHeight w:val="230"/>
        </w:trPr>
        <w:tc>
          <w:tcPr>
            <w:tcW w:w="2444" w:type="dxa"/>
          </w:tcPr>
          <w:p w:rsidR="00FE6752" w:rsidRDefault="00D14C7B">
            <w:pPr>
              <w:pStyle w:val="TableParagraph"/>
              <w:jc w:val="left"/>
              <w:rPr>
                <w:sz w:val="19"/>
              </w:rPr>
            </w:pPr>
            <w:r>
              <w:rPr>
                <w:w w:val="105"/>
                <w:sz w:val="19"/>
              </w:rPr>
              <w:t>Docenti</w:t>
            </w:r>
          </w:p>
        </w:tc>
        <w:tc>
          <w:tcPr>
            <w:tcW w:w="2881" w:type="dxa"/>
          </w:tcPr>
          <w:p w:rsidR="00FE6752" w:rsidRDefault="00D14C7B">
            <w:pPr>
              <w:pStyle w:val="TableParagraph"/>
              <w:ind w:left="12"/>
              <w:rPr>
                <w:sz w:val="19"/>
              </w:rPr>
            </w:pPr>
            <w:r>
              <w:rPr>
                <w:w w:val="99"/>
                <w:sz w:val="19"/>
              </w:rPr>
              <w:t>8</w:t>
            </w:r>
          </w:p>
        </w:tc>
        <w:tc>
          <w:tcPr>
            <w:tcW w:w="2444" w:type="dxa"/>
          </w:tcPr>
          <w:p w:rsidR="00FE6752" w:rsidRDefault="00D14C7B">
            <w:pPr>
              <w:pStyle w:val="TableParagraph"/>
              <w:ind w:left="90" w:right="83"/>
              <w:rPr>
                <w:sz w:val="19"/>
              </w:rPr>
            </w:pPr>
            <w:r>
              <w:rPr>
                <w:w w:val="105"/>
                <w:sz w:val="19"/>
              </w:rPr>
              <w:t>16</w:t>
            </w:r>
          </w:p>
        </w:tc>
        <w:tc>
          <w:tcPr>
            <w:tcW w:w="1980" w:type="dxa"/>
          </w:tcPr>
          <w:p w:rsidR="00FE6752" w:rsidRDefault="00D14C7B">
            <w:pPr>
              <w:pStyle w:val="TableParagraph"/>
              <w:ind w:left="14"/>
              <w:rPr>
                <w:sz w:val="19"/>
              </w:rPr>
            </w:pPr>
            <w:r>
              <w:rPr>
                <w:w w:val="99"/>
                <w:sz w:val="19"/>
              </w:rPr>
              <w:t>2</w:t>
            </w:r>
          </w:p>
        </w:tc>
      </w:tr>
      <w:tr w:rsidR="00FE6752">
        <w:trPr>
          <w:trHeight w:val="230"/>
        </w:trPr>
        <w:tc>
          <w:tcPr>
            <w:tcW w:w="2444" w:type="dxa"/>
          </w:tcPr>
          <w:p w:rsidR="00FE6752" w:rsidRDefault="00D14C7B">
            <w:pPr>
              <w:pStyle w:val="TableParagraph"/>
              <w:jc w:val="left"/>
              <w:rPr>
                <w:sz w:val="19"/>
              </w:rPr>
            </w:pPr>
            <w:r>
              <w:rPr>
                <w:w w:val="105"/>
                <w:sz w:val="19"/>
              </w:rPr>
              <w:t>ATA</w:t>
            </w:r>
          </w:p>
        </w:tc>
        <w:tc>
          <w:tcPr>
            <w:tcW w:w="2881" w:type="dxa"/>
          </w:tcPr>
          <w:p w:rsidR="00FE6752" w:rsidRDefault="00D14C7B">
            <w:pPr>
              <w:pStyle w:val="TableParagraph"/>
              <w:ind w:left="12"/>
              <w:rPr>
                <w:sz w:val="19"/>
              </w:rPr>
            </w:pPr>
            <w:r>
              <w:rPr>
                <w:w w:val="99"/>
                <w:sz w:val="19"/>
              </w:rPr>
              <w:t>2</w:t>
            </w:r>
          </w:p>
        </w:tc>
        <w:tc>
          <w:tcPr>
            <w:tcW w:w="2444" w:type="dxa"/>
          </w:tcPr>
          <w:p w:rsidR="00FE6752" w:rsidRDefault="00D14C7B">
            <w:pPr>
              <w:pStyle w:val="TableParagraph"/>
              <w:ind w:left="6"/>
              <w:rPr>
                <w:sz w:val="19"/>
              </w:rPr>
            </w:pPr>
            <w:r>
              <w:rPr>
                <w:w w:val="99"/>
                <w:sz w:val="19"/>
              </w:rPr>
              <w:t>4</w:t>
            </w:r>
          </w:p>
        </w:tc>
        <w:tc>
          <w:tcPr>
            <w:tcW w:w="1980" w:type="dxa"/>
          </w:tcPr>
          <w:p w:rsidR="00FE6752" w:rsidRDefault="00D14C7B">
            <w:pPr>
              <w:pStyle w:val="TableParagraph"/>
              <w:ind w:left="14"/>
              <w:rPr>
                <w:sz w:val="19"/>
              </w:rPr>
            </w:pPr>
            <w:r>
              <w:rPr>
                <w:w w:val="99"/>
                <w:sz w:val="19"/>
              </w:rPr>
              <w:t>1</w:t>
            </w:r>
          </w:p>
        </w:tc>
      </w:tr>
      <w:tr w:rsidR="00FE6752">
        <w:trPr>
          <w:trHeight w:val="230"/>
        </w:trPr>
        <w:tc>
          <w:tcPr>
            <w:tcW w:w="2444" w:type="dxa"/>
          </w:tcPr>
          <w:p w:rsidR="00FE6752" w:rsidRDefault="00D14C7B">
            <w:pPr>
              <w:pStyle w:val="TableParagraph"/>
              <w:jc w:val="left"/>
              <w:rPr>
                <w:sz w:val="19"/>
              </w:rPr>
            </w:pPr>
            <w:r>
              <w:rPr>
                <w:w w:val="105"/>
                <w:sz w:val="19"/>
              </w:rPr>
              <w:t>Genitori</w:t>
            </w:r>
          </w:p>
        </w:tc>
        <w:tc>
          <w:tcPr>
            <w:tcW w:w="2881" w:type="dxa"/>
          </w:tcPr>
          <w:p w:rsidR="00FE6752" w:rsidRDefault="00D14C7B">
            <w:pPr>
              <w:pStyle w:val="TableParagraph"/>
              <w:ind w:left="12"/>
              <w:rPr>
                <w:sz w:val="19"/>
              </w:rPr>
            </w:pPr>
            <w:r>
              <w:rPr>
                <w:w w:val="99"/>
                <w:sz w:val="19"/>
              </w:rPr>
              <w:t>8</w:t>
            </w:r>
          </w:p>
        </w:tc>
        <w:tc>
          <w:tcPr>
            <w:tcW w:w="2444" w:type="dxa"/>
          </w:tcPr>
          <w:p w:rsidR="00FE6752" w:rsidRDefault="00D14C7B">
            <w:pPr>
              <w:pStyle w:val="TableParagraph"/>
              <w:ind w:left="90" w:right="83"/>
              <w:rPr>
                <w:sz w:val="19"/>
              </w:rPr>
            </w:pPr>
            <w:r>
              <w:rPr>
                <w:w w:val="105"/>
                <w:sz w:val="19"/>
              </w:rPr>
              <w:t>16</w:t>
            </w:r>
          </w:p>
        </w:tc>
        <w:tc>
          <w:tcPr>
            <w:tcW w:w="1980" w:type="dxa"/>
          </w:tcPr>
          <w:p w:rsidR="00FE6752" w:rsidRDefault="00D14C7B">
            <w:pPr>
              <w:pStyle w:val="TableParagraph"/>
              <w:ind w:left="14"/>
              <w:rPr>
                <w:sz w:val="19"/>
              </w:rPr>
            </w:pPr>
            <w:r>
              <w:rPr>
                <w:w w:val="99"/>
                <w:sz w:val="19"/>
              </w:rPr>
              <w:t>2</w:t>
            </w:r>
          </w:p>
        </w:tc>
      </w:tr>
    </w:tbl>
    <w:p w:rsidR="00FE6752" w:rsidRDefault="00FE6752">
      <w:pPr>
        <w:pStyle w:val="Corpotesto"/>
        <w:rPr>
          <w:b/>
          <w:i/>
          <w:sz w:val="20"/>
        </w:rPr>
      </w:pPr>
    </w:p>
    <w:p w:rsidR="00FE6752" w:rsidRDefault="00FE6752">
      <w:pPr>
        <w:pStyle w:val="Corpotesto"/>
        <w:rPr>
          <w:b/>
          <w:i/>
          <w:sz w:val="20"/>
        </w:rPr>
      </w:pPr>
    </w:p>
    <w:p w:rsidR="00FE6752" w:rsidRDefault="00FE6752">
      <w:pPr>
        <w:pStyle w:val="Corpotesto"/>
        <w:rPr>
          <w:b/>
          <w:i/>
          <w:sz w:val="20"/>
        </w:rPr>
      </w:pPr>
    </w:p>
    <w:p w:rsidR="00FE6752" w:rsidRDefault="00FE6752">
      <w:pPr>
        <w:pStyle w:val="Corpotesto"/>
        <w:rPr>
          <w:b/>
          <w:i/>
          <w:sz w:val="20"/>
        </w:rPr>
      </w:pPr>
    </w:p>
    <w:p w:rsidR="00FE6752" w:rsidRDefault="00FE6752">
      <w:pPr>
        <w:pStyle w:val="Corpotesto"/>
        <w:spacing w:before="10"/>
        <w:rPr>
          <w:b/>
          <w:i/>
          <w:sz w:val="25"/>
        </w:rPr>
      </w:pPr>
    </w:p>
    <w:p w:rsidR="00FE6752" w:rsidRDefault="00D14C7B">
      <w:pPr>
        <w:spacing w:line="252" w:lineRule="exact"/>
        <w:ind w:right="117"/>
        <w:jc w:val="right"/>
      </w:pPr>
      <w:r>
        <w:t>IL DIRIGENTE</w:t>
      </w:r>
      <w:r>
        <w:rPr>
          <w:spacing w:val="-10"/>
        </w:rPr>
        <w:t xml:space="preserve"> </w:t>
      </w:r>
      <w:r>
        <w:t>SCOLASTICO</w:t>
      </w:r>
    </w:p>
    <w:p w:rsidR="00FE6752" w:rsidRDefault="00FF291D">
      <w:pPr>
        <w:spacing w:line="252" w:lineRule="exact"/>
        <w:ind w:right="112"/>
        <w:jc w:val="right"/>
        <w:rPr>
          <w:i/>
        </w:rPr>
      </w:pPr>
      <w:r>
        <w:rPr>
          <w:i/>
        </w:rPr>
        <w:t>Prof.ssa Giuseppina Marzocchella</w:t>
      </w:r>
    </w:p>
    <w:sectPr w:rsidR="00FE6752">
      <w:pgSz w:w="11900" w:h="16850"/>
      <w:pgMar w:top="2580" w:right="880" w:bottom="960" w:left="900" w:header="71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38" w:rsidRDefault="00221A38">
      <w:r>
        <w:separator/>
      </w:r>
    </w:p>
  </w:endnote>
  <w:endnote w:type="continuationSeparator" w:id="0">
    <w:p w:rsidR="00221A38" w:rsidRDefault="002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52" w:rsidRDefault="00221A38">
    <w:pPr>
      <w:pStyle w:val="Corpotesto"/>
      <w:spacing w:line="14" w:lineRule="auto"/>
      <w:rPr>
        <w:sz w:val="13"/>
      </w:rPr>
    </w:pPr>
    <w:r>
      <w:pict>
        <v:shapetype id="_x0000_t202" coordsize="21600,21600" o:spt="202" path="m,l,21600r21600,l21600,xe">
          <v:stroke joinstyle="miter"/>
          <v:path gradientshapeok="t" o:connecttype="rect"/>
        </v:shapetype>
        <v:shape id="_x0000_s2050" type="#_x0000_t202" style="position:absolute;margin-left:55.65pt;margin-top:792.2pt;width:422.4pt;height:10.95pt;z-index:-8056;mso-position-horizontal-relative:page;mso-position-vertical-relative:page" filled="f" stroked="f">
          <v:textbox inset="0,0,0,0">
            <w:txbxContent>
              <w:p w:rsidR="00FE6752" w:rsidRDefault="00D14C7B">
                <w:pPr>
                  <w:spacing w:before="14"/>
                  <w:ind w:left="20"/>
                  <w:rPr>
                    <w:i/>
                    <w:sz w:val="16"/>
                  </w:rPr>
                </w:pPr>
                <w:r>
                  <w:rPr>
                    <w:i/>
                    <w:sz w:val="16"/>
                  </w:rPr>
                  <w:t>Prot.4047_Vademecum Elezione Consiglio di Istituto per il triennio 2018/2021: informazioni sulle elezioni e sulle modalità di voto</w:t>
                </w:r>
              </w:p>
            </w:txbxContent>
          </v:textbox>
          <w10:wrap anchorx="page" anchory="page"/>
        </v:shape>
      </w:pict>
    </w:r>
    <w:r>
      <w:pict>
        <v:shape id="_x0000_s2049" type="#_x0000_t202" style="position:absolute;margin-left:547pt;margin-top:792.2pt;width:13.2pt;height:10.95pt;z-index:-8032;mso-position-horizontal-relative:page;mso-position-vertical-relative:page" filled="f" stroked="f">
          <v:textbox inset="0,0,0,0">
            <w:txbxContent>
              <w:p w:rsidR="00FE6752" w:rsidRDefault="00D14C7B">
                <w:pPr>
                  <w:spacing w:before="14"/>
                  <w:ind w:left="40"/>
                  <w:rPr>
                    <w:i/>
                    <w:sz w:val="16"/>
                  </w:rPr>
                </w:pPr>
                <w:r>
                  <w:fldChar w:fldCharType="begin"/>
                </w:r>
                <w:r>
                  <w:rPr>
                    <w:i/>
                    <w:sz w:val="16"/>
                  </w:rPr>
                  <w:instrText xml:space="preserve"> PAGE </w:instrText>
                </w:r>
                <w:r>
                  <w:fldChar w:fldCharType="separate"/>
                </w:r>
                <w:r w:rsidR="00577AD4">
                  <w:rPr>
                    <w:i/>
                    <w:noProof/>
                    <w:sz w:val="16"/>
                  </w:rPr>
                  <w:t>1</w:t>
                </w:r>
                <w:r>
                  <w:fldChar w:fldCharType="end"/>
                </w:r>
                <w:r>
                  <w:rPr>
                    <w:i/>
                    <w:sz w:val="16"/>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38" w:rsidRDefault="00221A38">
      <w:r>
        <w:separator/>
      </w:r>
    </w:p>
  </w:footnote>
  <w:footnote w:type="continuationSeparator" w:id="0">
    <w:p w:rsidR="00221A38" w:rsidRDefault="0022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B139C"/>
    <w:multiLevelType w:val="hybridMultilevel"/>
    <w:tmpl w:val="EF7064A6"/>
    <w:lvl w:ilvl="0" w:tplc="973A32F4">
      <w:start w:val="1"/>
      <w:numFmt w:val="decimal"/>
      <w:lvlText w:val="%1."/>
      <w:lvlJc w:val="left"/>
      <w:pPr>
        <w:ind w:left="516" w:hanging="284"/>
        <w:jc w:val="right"/>
      </w:pPr>
      <w:rPr>
        <w:rFonts w:hint="default"/>
        <w:b/>
        <w:bCs/>
        <w:w w:val="102"/>
        <w:lang w:val="it-IT" w:eastAsia="it-IT" w:bidi="it-IT"/>
      </w:rPr>
    </w:lvl>
    <w:lvl w:ilvl="1" w:tplc="4092A1D4">
      <w:numFmt w:val="bullet"/>
      <w:lvlText w:val=""/>
      <w:lvlJc w:val="left"/>
      <w:pPr>
        <w:ind w:left="658" w:hanging="142"/>
      </w:pPr>
      <w:rPr>
        <w:rFonts w:ascii="Symbol" w:eastAsia="Symbol" w:hAnsi="Symbol" w:cs="Symbol" w:hint="default"/>
        <w:w w:val="101"/>
        <w:sz w:val="19"/>
        <w:szCs w:val="19"/>
        <w:lang w:val="it-IT" w:eastAsia="it-IT" w:bidi="it-IT"/>
      </w:rPr>
    </w:lvl>
    <w:lvl w:ilvl="2" w:tplc="E850C3F0">
      <w:numFmt w:val="bullet"/>
      <w:lvlText w:val="•"/>
      <w:lvlJc w:val="left"/>
      <w:pPr>
        <w:ind w:left="1080" w:hanging="142"/>
      </w:pPr>
      <w:rPr>
        <w:rFonts w:hint="default"/>
        <w:lang w:val="it-IT" w:eastAsia="it-IT" w:bidi="it-IT"/>
      </w:rPr>
    </w:lvl>
    <w:lvl w:ilvl="3" w:tplc="7410EC38">
      <w:numFmt w:val="bullet"/>
      <w:lvlText w:val="•"/>
      <w:lvlJc w:val="left"/>
      <w:pPr>
        <w:ind w:left="2209" w:hanging="142"/>
      </w:pPr>
      <w:rPr>
        <w:rFonts w:hint="default"/>
        <w:lang w:val="it-IT" w:eastAsia="it-IT" w:bidi="it-IT"/>
      </w:rPr>
    </w:lvl>
    <w:lvl w:ilvl="4" w:tplc="E09E90FE">
      <w:numFmt w:val="bullet"/>
      <w:lvlText w:val="•"/>
      <w:lvlJc w:val="left"/>
      <w:pPr>
        <w:ind w:left="3339" w:hanging="142"/>
      </w:pPr>
      <w:rPr>
        <w:rFonts w:hint="default"/>
        <w:lang w:val="it-IT" w:eastAsia="it-IT" w:bidi="it-IT"/>
      </w:rPr>
    </w:lvl>
    <w:lvl w:ilvl="5" w:tplc="C9847B1E">
      <w:numFmt w:val="bullet"/>
      <w:lvlText w:val="•"/>
      <w:lvlJc w:val="left"/>
      <w:pPr>
        <w:ind w:left="4469" w:hanging="142"/>
      </w:pPr>
      <w:rPr>
        <w:rFonts w:hint="default"/>
        <w:lang w:val="it-IT" w:eastAsia="it-IT" w:bidi="it-IT"/>
      </w:rPr>
    </w:lvl>
    <w:lvl w:ilvl="6" w:tplc="C776AEE0">
      <w:numFmt w:val="bullet"/>
      <w:lvlText w:val="•"/>
      <w:lvlJc w:val="left"/>
      <w:pPr>
        <w:ind w:left="5599" w:hanging="142"/>
      </w:pPr>
      <w:rPr>
        <w:rFonts w:hint="default"/>
        <w:lang w:val="it-IT" w:eastAsia="it-IT" w:bidi="it-IT"/>
      </w:rPr>
    </w:lvl>
    <w:lvl w:ilvl="7" w:tplc="791CA172">
      <w:numFmt w:val="bullet"/>
      <w:lvlText w:val="•"/>
      <w:lvlJc w:val="left"/>
      <w:pPr>
        <w:ind w:left="6729" w:hanging="142"/>
      </w:pPr>
      <w:rPr>
        <w:rFonts w:hint="default"/>
        <w:lang w:val="it-IT" w:eastAsia="it-IT" w:bidi="it-IT"/>
      </w:rPr>
    </w:lvl>
    <w:lvl w:ilvl="8" w:tplc="3802234C">
      <w:numFmt w:val="bullet"/>
      <w:lvlText w:val="•"/>
      <w:lvlJc w:val="left"/>
      <w:pPr>
        <w:ind w:left="7859" w:hanging="142"/>
      </w:pPr>
      <w:rPr>
        <w:rFonts w:hint="default"/>
        <w:lang w:val="it-IT" w:eastAsia="it-IT" w:bidi="it-IT"/>
      </w:rPr>
    </w:lvl>
  </w:abstractNum>
  <w:abstractNum w:abstractNumId="1">
    <w:nsid w:val="7D37080C"/>
    <w:multiLevelType w:val="hybridMultilevel"/>
    <w:tmpl w:val="A4224C3A"/>
    <w:lvl w:ilvl="0" w:tplc="D4381E1A">
      <w:start w:val="1"/>
      <w:numFmt w:val="lowerLetter"/>
      <w:lvlText w:val="%1."/>
      <w:lvlJc w:val="left"/>
      <w:pPr>
        <w:ind w:left="1224" w:hanging="360"/>
        <w:jc w:val="left"/>
      </w:pPr>
      <w:rPr>
        <w:rFonts w:ascii="Times New Roman" w:eastAsia="Times New Roman" w:hAnsi="Times New Roman" w:cs="Times New Roman" w:hint="default"/>
        <w:spacing w:val="0"/>
        <w:w w:val="99"/>
        <w:sz w:val="19"/>
        <w:szCs w:val="19"/>
        <w:lang w:val="it-IT" w:eastAsia="it-IT" w:bidi="it-IT"/>
      </w:rPr>
    </w:lvl>
    <w:lvl w:ilvl="1" w:tplc="291C8D48">
      <w:numFmt w:val="bullet"/>
      <w:lvlText w:val="•"/>
      <w:lvlJc w:val="left"/>
      <w:pPr>
        <w:ind w:left="2109" w:hanging="360"/>
      </w:pPr>
      <w:rPr>
        <w:rFonts w:hint="default"/>
        <w:lang w:val="it-IT" w:eastAsia="it-IT" w:bidi="it-IT"/>
      </w:rPr>
    </w:lvl>
    <w:lvl w:ilvl="2" w:tplc="7176368A">
      <w:numFmt w:val="bullet"/>
      <w:lvlText w:val="•"/>
      <w:lvlJc w:val="left"/>
      <w:pPr>
        <w:ind w:left="2999" w:hanging="360"/>
      </w:pPr>
      <w:rPr>
        <w:rFonts w:hint="default"/>
        <w:lang w:val="it-IT" w:eastAsia="it-IT" w:bidi="it-IT"/>
      </w:rPr>
    </w:lvl>
    <w:lvl w:ilvl="3" w:tplc="CFB60A0E">
      <w:numFmt w:val="bullet"/>
      <w:lvlText w:val="•"/>
      <w:lvlJc w:val="left"/>
      <w:pPr>
        <w:ind w:left="3889" w:hanging="360"/>
      </w:pPr>
      <w:rPr>
        <w:rFonts w:hint="default"/>
        <w:lang w:val="it-IT" w:eastAsia="it-IT" w:bidi="it-IT"/>
      </w:rPr>
    </w:lvl>
    <w:lvl w:ilvl="4" w:tplc="0DDE7C40">
      <w:numFmt w:val="bullet"/>
      <w:lvlText w:val="•"/>
      <w:lvlJc w:val="left"/>
      <w:pPr>
        <w:ind w:left="4779" w:hanging="360"/>
      </w:pPr>
      <w:rPr>
        <w:rFonts w:hint="default"/>
        <w:lang w:val="it-IT" w:eastAsia="it-IT" w:bidi="it-IT"/>
      </w:rPr>
    </w:lvl>
    <w:lvl w:ilvl="5" w:tplc="2DFA2096">
      <w:numFmt w:val="bullet"/>
      <w:lvlText w:val="•"/>
      <w:lvlJc w:val="left"/>
      <w:pPr>
        <w:ind w:left="5669" w:hanging="360"/>
      </w:pPr>
      <w:rPr>
        <w:rFonts w:hint="default"/>
        <w:lang w:val="it-IT" w:eastAsia="it-IT" w:bidi="it-IT"/>
      </w:rPr>
    </w:lvl>
    <w:lvl w:ilvl="6" w:tplc="9FBEA2DC">
      <w:numFmt w:val="bullet"/>
      <w:lvlText w:val="•"/>
      <w:lvlJc w:val="left"/>
      <w:pPr>
        <w:ind w:left="6559" w:hanging="360"/>
      </w:pPr>
      <w:rPr>
        <w:rFonts w:hint="default"/>
        <w:lang w:val="it-IT" w:eastAsia="it-IT" w:bidi="it-IT"/>
      </w:rPr>
    </w:lvl>
    <w:lvl w:ilvl="7" w:tplc="64B041D6">
      <w:numFmt w:val="bullet"/>
      <w:lvlText w:val="•"/>
      <w:lvlJc w:val="left"/>
      <w:pPr>
        <w:ind w:left="7449" w:hanging="360"/>
      </w:pPr>
      <w:rPr>
        <w:rFonts w:hint="default"/>
        <w:lang w:val="it-IT" w:eastAsia="it-IT" w:bidi="it-IT"/>
      </w:rPr>
    </w:lvl>
    <w:lvl w:ilvl="8" w:tplc="39CA8438">
      <w:numFmt w:val="bullet"/>
      <w:lvlText w:val="•"/>
      <w:lvlJc w:val="left"/>
      <w:pPr>
        <w:ind w:left="8339"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6752"/>
    <w:rsid w:val="00221A38"/>
    <w:rsid w:val="0022488F"/>
    <w:rsid w:val="00577AD4"/>
    <w:rsid w:val="00D14C7B"/>
    <w:rsid w:val="00FE6752"/>
    <w:rsid w:val="00FF2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02313E-E865-4208-9C86-30145E1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52" w:lineRule="exact"/>
      <w:ind w:right="117"/>
      <w:jc w:val="right"/>
      <w:outlineLvl w:val="0"/>
    </w:pPr>
  </w:style>
  <w:style w:type="paragraph" w:styleId="Titolo2">
    <w:name w:val="heading 2"/>
    <w:basedOn w:val="Normale"/>
    <w:uiPriority w:val="1"/>
    <w:qFormat/>
    <w:pPr>
      <w:spacing w:line="252" w:lineRule="exact"/>
      <w:ind w:right="110"/>
      <w:jc w:val="right"/>
      <w:outlineLvl w:val="1"/>
    </w:pPr>
    <w:rPr>
      <w:i/>
    </w:rPr>
  </w:style>
  <w:style w:type="paragraph" w:styleId="Titolo3">
    <w:name w:val="heading 3"/>
    <w:basedOn w:val="Normale"/>
    <w:uiPriority w:val="1"/>
    <w:qFormat/>
    <w:pPr>
      <w:ind w:left="516" w:hanging="360"/>
      <w:outlineLvl w:val="2"/>
    </w:pPr>
    <w:rPr>
      <w:b/>
      <w:bCs/>
      <w:sz w:val="19"/>
      <w:szCs w:val="19"/>
    </w:rPr>
  </w:style>
  <w:style w:type="paragraph" w:styleId="Titolo4">
    <w:name w:val="heading 4"/>
    <w:basedOn w:val="Normale"/>
    <w:uiPriority w:val="1"/>
    <w:qFormat/>
    <w:pPr>
      <w:ind w:left="820"/>
      <w:jc w:val="center"/>
      <w:outlineLvl w:val="3"/>
    </w:pPr>
    <w:rPr>
      <w:b/>
      <w:bCs/>
      <w:i/>
      <w:sz w:val="19"/>
      <w:szCs w:val="19"/>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658" w:hanging="142"/>
    </w:pPr>
  </w:style>
  <w:style w:type="paragraph" w:customStyle="1" w:styleId="TableParagraph">
    <w:name w:val="Table Paragraph"/>
    <w:basedOn w:val="Normale"/>
    <w:uiPriority w:val="1"/>
    <w:qFormat/>
    <w:pPr>
      <w:spacing w:line="209" w:lineRule="exact"/>
      <w:ind w:left="115"/>
      <w:jc w:val="center"/>
    </w:pPr>
  </w:style>
  <w:style w:type="paragraph" w:styleId="Intestazione">
    <w:name w:val="header"/>
    <w:basedOn w:val="Normale"/>
    <w:link w:val="IntestazioneCarattere"/>
    <w:unhideWhenUsed/>
    <w:rsid w:val="00FF291D"/>
    <w:pPr>
      <w:tabs>
        <w:tab w:val="center" w:pos="4819"/>
        <w:tab w:val="right" w:pos="9638"/>
      </w:tabs>
    </w:pPr>
  </w:style>
  <w:style w:type="character" w:customStyle="1" w:styleId="IntestazioneCarattere">
    <w:name w:val="Intestazione Carattere"/>
    <w:basedOn w:val="Carpredefinitoparagrafo"/>
    <w:link w:val="Intestazione"/>
    <w:rsid w:val="00FF291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FF291D"/>
    <w:pPr>
      <w:tabs>
        <w:tab w:val="center" w:pos="4819"/>
        <w:tab w:val="right" w:pos="9638"/>
      </w:tabs>
    </w:pPr>
  </w:style>
  <w:style w:type="character" w:customStyle="1" w:styleId="PidipaginaCarattere">
    <w:name w:val="Piè di pagina Carattere"/>
    <w:basedOn w:val="Carpredefinitoparagrafo"/>
    <w:link w:val="Pidipagina"/>
    <w:uiPriority w:val="99"/>
    <w:rsid w:val="00FF291D"/>
    <w:rPr>
      <w:rFonts w:ascii="Times New Roman" w:eastAsia="Times New Roman" w:hAnsi="Times New Roman" w:cs="Times New Roman"/>
      <w:lang w:val="it-IT" w:eastAsia="it-IT" w:bidi="it-IT"/>
    </w:rPr>
  </w:style>
  <w:style w:type="paragraph" w:styleId="NormaleWeb">
    <w:name w:val="Normal (Web)"/>
    <w:basedOn w:val="Normale"/>
    <w:uiPriority w:val="99"/>
    <w:semiHidden/>
    <w:unhideWhenUsed/>
    <w:rsid w:val="00577AD4"/>
    <w:pPr>
      <w:widowControl/>
      <w:autoSpaceDE/>
      <w:autoSpaceDN/>
      <w:spacing w:before="100" w:beforeAutospacing="1" w:after="100" w:afterAutospacing="1"/>
    </w:pPr>
    <w:rPr>
      <w:sz w:val="24"/>
      <w:szCs w:val="24"/>
      <w:lang w:bidi="ar-SA"/>
    </w:rPr>
  </w:style>
  <w:style w:type="character" w:styleId="Enfasigrassetto">
    <w:name w:val="Strong"/>
    <w:basedOn w:val="Carpredefinitoparagrafo"/>
    <w:uiPriority w:val="22"/>
    <w:qFormat/>
    <w:rsid w:val="0057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4267">
      <w:bodyDiv w:val="1"/>
      <w:marLeft w:val="0"/>
      <w:marRight w:val="0"/>
      <w:marTop w:val="0"/>
      <w:marBottom w:val="0"/>
      <w:divBdr>
        <w:top w:val="none" w:sz="0" w:space="0" w:color="auto"/>
        <w:left w:val="none" w:sz="0" w:space="0" w:color="auto"/>
        <w:bottom w:val="none" w:sz="0" w:space="0" w:color="auto"/>
        <w:right w:val="none" w:sz="0" w:space="0" w:color="auto"/>
      </w:divBdr>
      <w:divsChild>
        <w:div w:id="185295575">
          <w:marLeft w:val="0"/>
          <w:marRight w:val="0"/>
          <w:marTop w:val="0"/>
          <w:marBottom w:val="75"/>
          <w:divBdr>
            <w:top w:val="single" w:sz="6" w:space="0" w:color="BFBFBF"/>
            <w:left w:val="none" w:sz="0" w:space="0" w:color="auto"/>
            <w:bottom w:val="single" w:sz="6" w:space="0" w:color="BFBFBF"/>
            <w:right w:val="none" w:sz="0" w:space="0" w:color="auto"/>
          </w:divBdr>
          <w:divsChild>
            <w:div w:id="1572542546">
              <w:marLeft w:val="0"/>
              <w:marRight w:val="0"/>
              <w:marTop w:val="0"/>
              <w:marBottom w:val="0"/>
              <w:divBdr>
                <w:top w:val="none" w:sz="0" w:space="0" w:color="auto"/>
                <w:left w:val="none" w:sz="0" w:space="0" w:color="auto"/>
                <w:bottom w:val="none" w:sz="0" w:space="0" w:color="auto"/>
                <w:right w:val="none" w:sz="0" w:space="0" w:color="auto"/>
              </w:divBdr>
            </w:div>
          </w:divsChild>
        </w:div>
        <w:div w:id="42407985">
          <w:marLeft w:val="0"/>
          <w:marRight w:val="0"/>
          <w:marTop w:val="0"/>
          <w:marBottom w:val="0"/>
          <w:divBdr>
            <w:top w:val="none" w:sz="0" w:space="0" w:color="auto"/>
            <w:left w:val="none" w:sz="0" w:space="0" w:color="auto"/>
            <w:bottom w:val="none" w:sz="0" w:space="0" w:color="auto"/>
            <w:right w:val="none" w:sz="0" w:space="0" w:color="auto"/>
          </w:divBdr>
        </w:div>
      </w:divsChild>
    </w:div>
    <w:div w:id="1075709438">
      <w:bodyDiv w:val="1"/>
      <w:marLeft w:val="0"/>
      <w:marRight w:val="0"/>
      <w:marTop w:val="0"/>
      <w:marBottom w:val="0"/>
      <w:divBdr>
        <w:top w:val="none" w:sz="0" w:space="0" w:color="auto"/>
        <w:left w:val="none" w:sz="0" w:space="0" w:color="auto"/>
        <w:bottom w:val="none" w:sz="0" w:space="0" w:color="auto"/>
        <w:right w:val="none" w:sz="0" w:space="0" w:color="auto"/>
      </w:divBdr>
      <w:divsChild>
        <w:div w:id="382100179">
          <w:marLeft w:val="0"/>
          <w:marRight w:val="0"/>
          <w:marTop w:val="0"/>
          <w:marBottom w:val="75"/>
          <w:divBdr>
            <w:top w:val="single" w:sz="6" w:space="0" w:color="BFBFBF"/>
            <w:left w:val="none" w:sz="0" w:space="0" w:color="auto"/>
            <w:bottom w:val="single" w:sz="6" w:space="0" w:color="BFBFBF"/>
            <w:right w:val="none" w:sz="0" w:space="0" w:color="auto"/>
          </w:divBdr>
          <w:divsChild>
            <w:div w:id="666128574">
              <w:marLeft w:val="0"/>
              <w:marRight w:val="0"/>
              <w:marTop w:val="0"/>
              <w:marBottom w:val="0"/>
              <w:divBdr>
                <w:top w:val="none" w:sz="0" w:space="0" w:color="auto"/>
                <w:left w:val="none" w:sz="0" w:space="0" w:color="auto"/>
                <w:bottom w:val="none" w:sz="0" w:space="0" w:color="auto"/>
                <w:right w:val="none" w:sz="0" w:space="0" w:color="auto"/>
              </w:divBdr>
            </w:div>
          </w:divsChild>
        </w:div>
        <w:div w:id="1345860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ic8dg006@pec.istruzione.it" TargetMode="External"/><Relationship Id="rId4" Type="http://schemas.openxmlformats.org/officeDocument/2006/relationships/webSettings" Target="webSettings.xml"/><Relationship Id="rId9" Type="http://schemas.openxmlformats.org/officeDocument/2006/relationships/hyperlink" Target="mailto:naic8dg006@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3737</Words>
  <Characters>21303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Prot.4047_Vademecum elez_Consiglio Istituto</vt:lpstr>
    </vt:vector>
  </TitlesOfParts>
  <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Prot.4047_Vademecum elez_Consiglio Istituto</dc:title>
  <dc:creator>Cecilia  Righi</dc:creator>
  <cp:lastModifiedBy>user</cp:lastModifiedBy>
  <cp:revision>3</cp:revision>
  <dcterms:created xsi:type="dcterms:W3CDTF">2018-11-09T14:37:00Z</dcterms:created>
  <dcterms:modified xsi:type="dcterms:W3CDTF">2018-11-09T14:56:00Z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Office Word 2007</vt:lpwstr>
  </property>
  <property fmtid="{D5CDD505-2E9C-101B-9397-08002B2CF9AE}" pid="4" name="LastSaved">
    <vt:filetime>2018-11-09T00:00:00Z</vt:filetime>
  </property>
</Properties>
</file>