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D3A" w:rsidRDefault="00092AF3" w:rsidP="008A79E6">
      <w:pPr>
        <w:shd w:val="clear" w:color="auto" w:fill="FFFFFF"/>
        <w:spacing w:line="240" w:lineRule="atLeast"/>
        <w:jc w:val="center"/>
        <w:outlineLvl w:val="3"/>
        <w:rPr>
          <w:rFonts w:ascii="Georgia" w:hAnsi="Georgia" w:cs="Georgia"/>
          <w:sz w:val="34"/>
          <w:szCs w:val="3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i1025" type="#_x0000_t75" style="width:57.6pt;height:54pt;visibility:visible">
            <v:imagedata r:id="rId7" o:title=""/>
          </v:shape>
        </w:pict>
      </w:r>
      <w:r w:rsidR="00027D3A">
        <w:rPr>
          <w:rFonts w:ascii="Georgia" w:hAnsi="Georgia"/>
          <w:sz w:val="34"/>
          <w:szCs w:val="34"/>
        </w:rPr>
        <w:t xml:space="preserve"> </w:t>
      </w:r>
    </w:p>
    <w:p w:rsidR="00027D3A" w:rsidRDefault="00027D3A" w:rsidP="008A79E6">
      <w:pPr>
        <w:shd w:val="clear" w:color="auto" w:fill="FFFFFF"/>
        <w:spacing w:line="240" w:lineRule="atLeast"/>
        <w:jc w:val="center"/>
        <w:outlineLvl w:val="3"/>
      </w:pPr>
      <w:r>
        <w:rPr>
          <w:rFonts w:ascii="Georgia" w:hAnsi="Georgia"/>
          <w:sz w:val="34"/>
          <w:szCs w:val="34"/>
        </w:rPr>
        <w:t>Ministero dell’Istruzione dell’Università e della Ricerca</w:t>
      </w:r>
    </w:p>
    <w:p w:rsidR="00027D3A" w:rsidRDefault="00027D3A" w:rsidP="008A79E6">
      <w:pPr>
        <w:shd w:val="clear" w:color="auto" w:fill="FFFFFF"/>
        <w:spacing w:line="240" w:lineRule="atLeast"/>
        <w:jc w:val="center"/>
        <w:outlineLvl w:val="3"/>
      </w:pPr>
      <w:r>
        <w:rPr>
          <w:rFonts w:ascii="Georgia" w:hAnsi="Georgia"/>
          <w:sz w:val="34"/>
          <w:szCs w:val="34"/>
        </w:rPr>
        <w:t>Istituto Comprensivo 64° Rodari – Moscati</w:t>
      </w:r>
    </w:p>
    <w:p w:rsidR="00027D3A" w:rsidRDefault="00027D3A" w:rsidP="008A79E6">
      <w:pPr>
        <w:shd w:val="clear" w:color="auto" w:fill="FFFFFF"/>
        <w:spacing w:line="240" w:lineRule="atLeast"/>
        <w:jc w:val="center"/>
        <w:outlineLvl w:val="3"/>
      </w:pPr>
      <w:r>
        <w:rPr>
          <w:rFonts w:ascii="Arial" w:hAnsi="Arial"/>
          <w:sz w:val="19"/>
          <w:szCs w:val="19"/>
        </w:rPr>
        <w:t>Sede centrale v. Lombardia, 28 - 80145 Napoli</w:t>
      </w:r>
      <w:r>
        <w:rPr>
          <w:rFonts w:ascii="Arial Unicode MS" w:hAnsi="Arial Unicode MS"/>
          <w:sz w:val="19"/>
          <w:szCs w:val="19"/>
        </w:rPr>
        <w:br/>
      </w:r>
      <w:r>
        <w:rPr>
          <w:rFonts w:ascii="Arial" w:hAnsi="Arial"/>
          <w:sz w:val="19"/>
          <w:szCs w:val="19"/>
        </w:rPr>
        <w:t>Tel./Fax 081.754.46.39</w:t>
      </w:r>
    </w:p>
    <w:p w:rsidR="00027D3A" w:rsidRDefault="00027D3A" w:rsidP="008A79E6">
      <w:pPr>
        <w:shd w:val="clear" w:color="auto" w:fill="FFFFFF"/>
        <w:spacing w:line="240" w:lineRule="atLeast"/>
        <w:jc w:val="center"/>
        <w:outlineLvl w:val="3"/>
        <w:rPr>
          <w:rFonts w:ascii="Arial" w:hAnsi="Arial" w:cs="Arial"/>
          <w:sz w:val="18"/>
          <w:szCs w:val="18"/>
        </w:rPr>
      </w:pPr>
      <w:r>
        <w:rPr>
          <w:rFonts w:ascii="Arial" w:hAnsi="Arial"/>
          <w:sz w:val="18"/>
          <w:szCs w:val="18"/>
        </w:rPr>
        <w:t>c.f. 95170100630 – codice meccanografico NAIC8DG006</w:t>
      </w:r>
    </w:p>
    <w:p w:rsidR="00027D3A" w:rsidRDefault="00027D3A" w:rsidP="008A79E6">
      <w:pPr>
        <w:shd w:val="clear" w:color="auto" w:fill="FFFFFF"/>
        <w:spacing w:line="240" w:lineRule="atLeast"/>
        <w:jc w:val="center"/>
        <w:outlineLvl w:val="3"/>
        <w:rPr>
          <w:rFonts w:ascii="Arial" w:hAnsi="Arial" w:cs="Arial"/>
          <w:b/>
          <w:bCs/>
          <w:sz w:val="18"/>
          <w:szCs w:val="18"/>
        </w:rPr>
      </w:pPr>
      <w:r>
        <w:rPr>
          <w:rFonts w:ascii="Arial" w:hAnsi="Arial"/>
          <w:b/>
          <w:bCs/>
          <w:sz w:val="18"/>
          <w:szCs w:val="18"/>
        </w:rPr>
        <w:t>Collegio dei docenti</w:t>
      </w:r>
    </w:p>
    <w:p w:rsidR="00027D3A" w:rsidRDefault="00027D3A" w:rsidP="008A79E6">
      <w:pPr>
        <w:rPr>
          <w:b/>
          <w:bCs/>
          <w:i/>
          <w:iCs/>
        </w:rPr>
      </w:pPr>
    </w:p>
    <w:p w:rsidR="00027D3A" w:rsidRDefault="00027D3A" w:rsidP="00552260">
      <w:pPr>
        <w:rPr>
          <w:b/>
        </w:rPr>
      </w:pPr>
    </w:p>
    <w:p w:rsidR="00027D3A" w:rsidRDefault="00027D3A" w:rsidP="00552260">
      <w:pPr>
        <w:rPr>
          <w:b/>
        </w:rPr>
      </w:pPr>
    </w:p>
    <w:p w:rsidR="00027D3A" w:rsidRDefault="00027D3A" w:rsidP="008A79E6">
      <w:r>
        <w:t>Prot. n.1089  /02-03                                                                              Napoli 20/03/19</w:t>
      </w:r>
    </w:p>
    <w:p w:rsidR="00027D3A" w:rsidRDefault="00027D3A" w:rsidP="008A79E6"/>
    <w:p w:rsidR="00027D3A" w:rsidRDefault="00027D3A" w:rsidP="008A79E6">
      <w:r>
        <w:t>Verbale n. sette</w:t>
      </w:r>
    </w:p>
    <w:p w:rsidR="00027D3A" w:rsidRDefault="00027D3A" w:rsidP="008A79E6">
      <w:pPr>
        <w:ind w:firstLine="360"/>
        <w:jc w:val="both"/>
        <w:rPr>
          <w:rFonts w:ascii="Bookman Old Style" w:hAnsi="Bookman Old Style" w:cs="Bookman Old Style"/>
          <w:i/>
          <w:iCs/>
        </w:rPr>
      </w:pPr>
    </w:p>
    <w:p w:rsidR="00027D3A" w:rsidRDefault="00027D3A" w:rsidP="008A79E6">
      <w:pPr>
        <w:ind w:firstLine="360"/>
        <w:jc w:val="both"/>
        <w:rPr>
          <w:rFonts w:ascii="Bookman Old Style" w:hAnsi="Bookman Old Style" w:cs="Bookman Old Style"/>
          <w:i/>
          <w:iCs/>
        </w:rPr>
      </w:pPr>
      <w:r>
        <w:rPr>
          <w:rFonts w:ascii="Bookman Old Style" w:hAnsi="Bookman Old Style"/>
          <w:i/>
          <w:iCs/>
        </w:rPr>
        <w:t>Il giorno 20 marzo 2019  alle ore 16,15 nella sala Riunioni dell’IC “64° RODARI - MOSCATI”,  in Via Lombardia,28 è indetto il Collegio dei docenti presieduto dal Dirigente Scolastico, Prof.ssa Giuseppina Marzocchella, per discutere e deliberare il seguente o.d.g.:</w:t>
      </w:r>
    </w:p>
    <w:p w:rsidR="00027D3A" w:rsidRDefault="00027D3A" w:rsidP="00552260">
      <w:pPr>
        <w:rPr>
          <w:b/>
        </w:rPr>
      </w:pPr>
    </w:p>
    <w:p w:rsidR="00027D3A" w:rsidRDefault="00027D3A" w:rsidP="00552260">
      <w:pPr>
        <w:pStyle w:val="Paragrafoelenco"/>
        <w:numPr>
          <w:ilvl w:val="0"/>
          <w:numId w:val="1"/>
        </w:numPr>
        <w:rPr>
          <w:bCs/>
          <w:i/>
          <w:iCs/>
        </w:rPr>
      </w:pPr>
      <w:r>
        <w:rPr>
          <w:bCs/>
          <w:i/>
          <w:iCs/>
        </w:rPr>
        <w:t>Approvazione verbale seduta precedente;</w:t>
      </w:r>
    </w:p>
    <w:p w:rsidR="00027D3A" w:rsidRPr="008A79E6" w:rsidRDefault="00027D3A" w:rsidP="00552260">
      <w:pPr>
        <w:pStyle w:val="Paragrafoelenco"/>
        <w:numPr>
          <w:ilvl w:val="0"/>
          <w:numId w:val="1"/>
        </w:numPr>
        <w:rPr>
          <w:bCs/>
          <w:i/>
          <w:iCs/>
        </w:rPr>
      </w:pPr>
      <w:r w:rsidRPr="008A79E6">
        <w:rPr>
          <w:bCs/>
          <w:i/>
          <w:iCs/>
        </w:rPr>
        <w:t>Risultati prove svolte per classi parallele;</w:t>
      </w:r>
    </w:p>
    <w:p w:rsidR="00027D3A" w:rsidRPr="008A79E6" w:rsidRDefault="00027D3A" w:rsidP="00552260">
      <w:pPr>
        <w:pStyle w:val="Paragrafoelenco"/>
        <w:numPr>
          <w:ilvl w:val="0"/>
          <w:numId w:val="1"/>
        </w:numPr>
        <w:rPr>
          <w:bCs/>
          <w:i/>
          <w:iCs/>
        </w:rPr>
      </w:pPr>
      <w:r w:rsidRPr="008A79E6">
        <w:rPr>
          <w:bCs/>
          <w:i/>
          <w:iCs/>
        </w:rPr>
        <w:t>Calendario Prove Invalsi;</w:t>
      </w:r>
    </w:p>
    <w:p w:rsidR="00027D3A" w:rsidRPr="008A79E6" w:rsidRDefault="00027D3A" w:rsidP="00552260">
      <w:pPr>
        <w:pStyle w:val="Paragrafoelenco"/>
        <w:numPr>
          <w:ilvl w:val="0"/>
          <w:numId w:val="1"/>
        </w:numPr>
        <w:rPr>
          <w:bCs/>
          <w:i/>
          <w:iCs/>
        </w:rPr>
      </w:pPr>
      <w:r w:rsidRPr="008A79E6">
        <w:rPr>
          <w:bCs/>
          <w:i/>
          <w:iCs/>
        </w:rPr>
        <w:t>Informativ</w:t>
      </w:r>
      <w:r>
        <w:rPr>
          <w:bCs/>
          <w:i/>
          <w:iCs/>
        </w:rPr>
        <w:t>a</w:t>
      </w:r>
      <w:r w:rsidRPr="008A79E6">
        <w:rPr>
          <w:bCs/>
          <w:i/>
          <w:iCs/>
        </w:rPr>
        <w:t xml:space="preserve"> libri di testo;</w:t>
      </w:r>
    </w:p>
    <w:p w:rsidR="00027D3A" w:rsidRPr="008A79E6" w:rsidRDefault="00027D3A" w:rsidP="00552260">
      <w:pPr>
        <w:pStyle w:val="Paragrafoelenco"/>
        <w:numPr>
          <w:ilvl w:val="0"/>
          <w:numId w:val="1"/>
        </w:numPr>
        <w:rPr>
          <w:bCs/>
          <w:i/>
          <w:iCs/>
        </w:rPr>
      </w:pPr>
      <w:r w:rsidRPr="008A79E6">
        <w:rPr>
          <w:bCs/>
          <w:i/>
          <w:iCs/>
        </w:rPr>
        <w:t>Calendarizzazione esami istruzione parentale;</w:t>
      </w:r>
    </w:p>
    <w:p w:rsidR="00027D3A" w:rsidRPr="008A79E6" w:rsidRDefault="00027D3A" w:rsidP="00552260">
      <w:pPr>
        <w:pStyle w:val="Paragrafoelenco"/>
        <w:numPr>
          <w:ilvl w:val="0"/>
          <w:numId w:val="1"/>
        </w:numPr>
        <w:rPr>
          <w:bCs/>
          <w:i/>
          <w:iCs/>
        </w:rPr>
      </w:pPr>
      <w:r w:rsidRPr="008A79E6">
        <w:rPr>
          <w:bCs/>
          <w:i/>
          <w:iCs/>
        </w:rPr>
        <w:t>Monitoraggio assenze per eventuale deroga;</w:t>
      </w:r>
    </w:p>
    <w:p w:rsidR="00027D3A" w:rsidRPr="008A79E6" w:rsidRDefault="00027D3A" w:rsidP="00552260">
      <w:pPr>
        <w:pStyle w:val="Paragrafoelenco"/>
        <w:numPr>
          <w:ilvl w:val="0"/>
          <w:numId w:val="1"/>
        </w:numPr>
        <w:rPr>
          <w:bCs/>
          <w:i/>
          <w:iCs/>
        </w:rPr>
      </w:pPr>
      <w:r w:rsidRPr="008A79E6">
        <w:rPr>
          <w:bCs/>
          <w:i/>
          <w:iCs/>
        </w:rPr>
        <w:t>Innalzamento LEP (RAV) difficoltà e proposte;</w:t>
      </w:r>
    </w:p>
    <w:p w:rsidR="00027D3A" w:rsidRPr="008A79E6" w:rsidRDefault="00027D3A" w:rsidP="00552260">
      <w:pPr>
        <w:pStyle w:val="Paragrafoelenco"/>
        <w:numPr>
          <w:ilvl w:val="0"/>
          <w:numId w:val="1"/>
        </w:numPr>
        <w:rPr>
          <w:bCs/>
          <w:i/>
          <w:iCs/>
        </w:rPr>
      </w:pPr>
      <w:r w:rsidRPr="008A79E6">
        <w:rPr>
          <w:bCs/>
          <w:i/>
          <w:iCs/>
        </w:rPr>
        <w:t>Approvazione criteri ammissioni Esami di Stato;</w:t>
      </w:r>
    </w:p>
    <w:p w:rsidR="00027D3A" w:rsidRPr="008A79E6" w:rsidRDefault="00027D3A" w:rsidP="00552260">
      <w:pPr>
        <w:pStyle w:val="Paragrafoelenco"/>
        <w:numPr>
          <w:ilvl w:val="0"/>
          <w:numId w:val="1"/>
        </w:numPr>
        <w:rPr>
          <w:bCs/>
          <w:i/>
          <w:iCs/>
        </w:rPr>
      </w:pPr>
      <w:r w:rsidRPr="008A79E6">
        <w:rPr>
          <w:bCs/>
          <w:i/>
          <w:iCs/>
        </w:rPr>
        <w:t>Formazione docenti ricerca-azione;</w:t>
      </w:r>
    </w:p>
    <w:p w:rsidR="00027D3A" w:rsidRDefault="00027D3A" w:rsidP="00E3291B">
      <w:pPr>
        <w:pStyle w:val="Paragrafoelenco"/>
        <w:numPr>
          <w:ilvl w:val="0"/>
          <w:numId w:val="1"/>
        </w:numPr>
      </w:pPr>
      <w:r w:rsidRPr="008A79E6">
        <w:t>Varie ed eventuali.</w:t>
      </w:r>
      <w:r w:rsidRPr="008A79E6">
        <w:br/>
      </w:r>
    </w:p>
    <w:p w:rsidR="00027D3A" w:rsidRDefault="00027D3A" w:rsidP="00C74248">
      <w:pPr>
        <w:spacing w:line="240" w:lineRule="atLeast"/>
        <w:ind w:firstLine="179"/>
        <w:jc w:val="both"/>
        <w:rPr>
          <w:rFonts w:ascii="Bookman Old Style" w:hAnsi="Bookman Old Style" w:cs="Bookman Old Style"/>
          <w:i/>
          <w:iCs/>
        </w:rPr>
      </w:pPr>
      <w:r>
        <w:rPr>
          <w:rFonts w:ascii="Bookman Old Style" w:hAnsi="Bookman Old Style"/>
          <w:i/>
          <w:iCs/>
        </w:rPr>
        <w:t>Apre la seduta il Dirigente Scolastico professoressa Giuseppina Marzocchella, che invita a fungere da segretaria verbalizzante la prof.ssa Amalia Grieco. Sono presenti i docenti, come da allegato firmatario. Costatata la presenza del numero legale il D.S., dà inizio alla discussione dei singoli punti all’o.d.g.</w:t>
      </w:r>
    </w:p>
    <w:p w:rsidR="00027D3A" w:rsidRDefault="00027D3A" w:rsidP="00C74248">
      <w:pPr>
        <w:jc w:val="both"/>
        <w:rPr>
          <w:rFonts w:ascii="Bookman Old Style" w:hAnsi="Bookman Old Style"/>
          <w:i/>
          <w:iCs/>
          <w:color w:val="FF0000"/>
          <w:u w:color="FF0000"/>
        </w:rPr>
      </w:pPr>
      <w:r>
        <w:rPr>
          <w:rFonts w:ascii="Bookman Old Style" w:hAnsi="Bookman Old Style"/>
          <w:i/>
          <w:iCs/>
        </w:rPr>
        <w:t xml:space="preserve">Si procede all’analisi del </w:t>
      </w:r>
      <w:r>
        <w:rPr>
          <w:rFonts w:ascii="Bookman Old Style" w:hAnsi="Bookman Old Style"/>
          <w:b/>
          <w:bCs/>
          <w:i/>
          <w:iCs/>
        </w:rPr>
        <w:t>primo punto</w:t>
      </w:r>
      <w:r>
        <w:rPr>
          <w:rFonts w:ascii="Bookman Old Style" w:hAnsi="Bookman Old Style"/>
          <w:i/>
          <w:iCs/>
        </w:rPr>
        <w:t xml:space="preserve"> all’o.d.g., il Collegio approva il verbale della seduta precedente   </w:t>
      </w:r>
      <w:r>
        <w:rPr>
          <w:rFonts w:ascii="Bookman Old Style" w:hAnsi="Bookman Old Style"/>
          <w:b/>
          <w:bCs/>
          <w:i/>
          <w:iCs/>
        </w:rPr>
        <w:t>ad unanimità</w:t>
      </w:r>
      <w:r>
        <w:rPr>
          <w:rFonts w:ascii="Bookman Old Style" w:hAnsi="Bookman Old Style"/>
          <w:i/>
          <w:iCs/>
        </w:rPr>
        <w:t xml:space="preserve"> (</w:t>
      </w:r>
      <w:r>
        <w:rPr>
          <w:rFonts w:ascii="Bookman Old Style" w:hAnsi="Bookman Old Style"/>
          <w:i/>
          <w:iCs/>
          <w:color w:val="FF0000"/>
          <w:u w:color="FF0000"/>
        </w:rPr>
        <w:t>Delibera n.55).</w:t>
      </w:r>
    </w:p>
    <w:p w:rsidR="00027D3A" w:rsidRDefault="00027D3A" w:rsidP="00C74248">
      <w:pPr>
        <w:jc w:val="both"/>
        <w:rPr>
          <w:rFonts w:ascii="Bookman Old Style" w:hAnsi="Bookman Old Style"/>
          <w:i/>
          <w:iCs/>
        </w:rPr>
      </w:pPr>
      <w:r>
        <w:rPr>
          <w:rFonts w:ascii="Bookman Old Style" w:hAnsi="Bookman Old Style"/>
          <w:i/>
          <w:iCs/>
        </w:rPr>
        <w:t xml:space="preserve">Per il </w:t>
      </w:r>
      <w:r>
        <w:rPr>
          <w:rFonts w:ascii="Bookman Old Style" w:hAnsi="Bookman Old Style"/>
          <w:b/>
          <w:bCs/>
          <w:i/>
          <w:iCs/>
        </w:rPr>
        <w:t>secondo punto</w:t>
      </w:r>
      <w:r>
        <w:rPr>
          <w:rFonts w:ascii="Bookman Old Style" w:hAnsi="Bookman Old Style"/>
          <w:i/>
          <w:iCs/>
        </w:rPr>
        <w:t xml:space="preserve"> all’o.d.g. il Dirigente prende la parola per illustrare i risultati dello svolgimento delle prove di verifica per classi parallele, per la scuola primaria e SSI,( cfr. griglie allegate) di seguito passa alla lettura del monitoraggio effettuato mediante l’analisi delle griglie di valutazione di tutte le classi dell’Istituto coinvolte nelle prove di italiano, matematica e lingue straniere..</w:t>
      </w:r>
    </w:p>
    <w:p w:rsidR="00027D3A" w:rsidRDefault="00027D3A" w:rsidP="00C74248">
      <w:pPr>
        <w:jc w:val="both"/>
        <w:rPr>
          <w:rFonts w:ascii="Bookman Old Style" w:hAnsi="Bookman Old Style"/>
          <w:i/>
          <w:iCs/>
        </w:rPr>
      </w:pPr>
      <w:r>
        <w:rPr>
          <w:rFonts w:ascii="Bookman Old Style" w:hAnsi="Bookman Old Style"/>
          <w:i/>
          <w:iCs/>
        </w:rPr>
        <w:t>Dall’analisi dei grafici emerge che all’interno dell’Istituto i docenti, sia di scuola primaria che di scuola secondaria di primo grado, stanno lavorando in modo sinergico ed armonioso perché non emergono situazioni di complessità e/o di squilibrio nel confronto tra classi parallele .</w:t>
      </w:r>
    </w:p>
    <w:p w:rsidR="00027D3A" w:rsidRDefault="00027D3A" w:rsidP="00C74248">
      <w:pPr>
        <w:jc w:val="both"/>
        <w:rPr>
          <w:rFonts w:ascii="Bookman Old Style" w:hAnsi="Bookman Old Style"/>
          <w:i/>
          <w:iCs/>
        </w:rPr>
      </w:pPr>
    </w:p>
    <w:p w:rsidR="00027D3A" w:rsidRDefault="00027D3A" w:rsidP="00C74248">
      <w:pPr>
        <w:jc w:val="both"/>
        <w:rPr>
          <w:rFonts w:ascii="Bookman Old Style" w:hAnsi="Bookman Old Style"/>
          <w:i/>
          <w:iCs/>
        </w:rPr>
      </w:pPr>
    </w:p>
    <w:p w:rsidR="00027D3A" w:rsidRDefault="00027D3A" w:rsidP="00C74248">
      <w:pPr>
        <w:jc w:val="both"/>
        <w:rPr>
          <w:rFonts w:ascii="Bookman Old Style" w:hAnsi="Bookman Old Style"/>
          <w:i/>
          <w:iCs/>
        </w:rPr>
      </w:pPr>
    </w:p>
    <w:p w:rsidR="00027D3A" w:rsidRDefault="00027D3A" w:rsidP="00C74248">
      <w:pPr>
        <w:jc w:val="both"/>
        <w:rPr>
          <w:rFonts w:ascii="Bookman Old Style" w:hAnsi="Bookman Old Style"/>
          <w:i/>
          <w:iCs/>
        </w:rPr>
      </w:pPr>
      <w:r>
        <w:rPr>
          <w:rFonts w:ascii="Bookman Old Style" w:hAnsi="Bookman Old Style"/>
          <w:i/>
          <w:iCs/>
        </w:rPr>
        <w:lastRenderedPageBreak/>
        <w:t xml:space="preserve">La discussione procede con l’analisi del </w:t>
      </w:r>
      <w:r w:rsidRPr="001A740F">
        <w:rPr>
          <w:rFonts w:ascii="Bookman Old Style" w:hAnsi="Bookman Old Style"/>
          <w:b/>
          <w:bCs/>
          <w:i/>
          <w:iCs/>
        </w:rPr>
        <w:t>terzo punto</w:t>
      </w:r>
      <w:r>
        <w:rPr>
          <w:rFonts w:ascii="Bookman Old Style" w:hAnsi="Bookman Old Style"/>
          <w:i/>
          <w:iCs/>
        </w:rPr>
        <w:t xml:space="preserve"> all’o.d.g.Il Dirigente illustra  il calendario dello svolgimento delle prove INVALSI per </w:t>
      </w:r>
      <w:smartTag w:uri="urn:schemas-microsoft-com:office:smarttags" w:element="PersonName">
        <w:smartTagPr>
          <w:attr w:name="ProductID" w:val="la SSI"/>
        </w:smartTagPr>
        <w:r>
          <w:rPr>
            <w:rFonts w:ascii="Bookman Old Style" w:hAnsi="Bookman Old Style"/>
            <w:i/>
            <w:iCs/>
          </w:rPr>
          <w:t>la SSI</w:t>
        </w:r>
      </w:smartTag>
      <w:r>
        <w:rPr>
          <w:rFonts w:ascii="Bookman Old Style" w:hAnsi="Bookman Old Style"/>
          <w:i/>
          <w:iCs/>
        </w:rPr>
        <w:t xml:space="preserve">, mentre ricorda che le date per la scuola primaria sono state già fissate dall’INVALSI. Il Dirigente comunica ai docenti che la prova per le classi terze di scuola secondaria di primo grado rappresenta il documento di accesso all’esame di stato e che senza aver partecipato a tale prova gli alunni non potranno sostenere l’esame. Viene data lettura del calendario delle prove, come di seguito riportato:  </w:t>
      </w:r>
    </w:p>
    <w:p w:rsidR="00027D3A" w:rsidRDefault="00027D3A" w:rsidP="00C74248">
      <w:pPr>
        <w:jc w:val="both"/>
        <w:rPr>
          <w:rFonts w:ascii="Bookman Old Style" w:hAnsi="Bookman Old Style"/>
          <w:i/>
          <w:iCs/>
        </w:rPr>
      </w:pP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5"/>
        <w:gridCol w:w="1349"/>
        <w:gridCol w:w="1209"/>
        <w:gridCol w:w="1957"/>
        <w:gridCol w:w="2700"/>
        <w:gridCol w:w="2160"/>
      </w:tblGrid>
      <w:tr w:rsidR="00027D3A" w:rsidRPr="00875829" w:rsidTr="007C613E">
        <w:tc>
          <w:tcPr>
            <w:tcW w:w="1605" w:type="dxa"/>
          </w:tcPr>
          <w:p w:rsidR="00027D3A" w:rsidRPr="00084753" w:rsidRDefault="00027D3A" w:rsidP="007C613E">
            <w:pPr>
              <w:jc w:val="both"/>
              <w:rPr>
                <w:sz w:val="18"/>
                <w:szCs w:val="18"/>
              </w:rPr>
            </w:pPr>
            <w:r w:rsidRPr="00084753">
              <w:rPr>
                <w:sz w:val="18"/>
                <w:szCs w:val="18"/>
              </w:rPr>
              <w:t>GIORNO</w:t>
            </w:r>
          </w:p>
        </w:tc>
        <w:tc>
          <w:tcPr>
            <w:tcW w:w="1349" w:type="dxa"/>
          </w:tcPr>
          <w:p w:rsidR="00027D3A" w:rsidRPr="00084753" w:rsidRDefault="00027D3A" w:rsidP="007C613E">
            <w:pPr>
              <w:jc w:val="both"/>
              <w:rPr>
                <w:sz w:val="18"/>
                <w:szCs w:val="18"/>
              </w:rPr>
            </w:pPr>
            <w:r w:rsidRPr="00084753">
              <w:rPr>
                <w:sz w:val="18"/>
                <w:szCs w:val="18"/>
              </w:rPr>
              <w:t>PROVA</w:t>
            </w:r>
          </w:p>
        </w:tc>
        <w:tc>
          <w:tcPr>
            <w:tcW w:w="1209" w:type="dxa"/>
          </w:tcPr>
          <w:p w:rsidR="00027D3A" w:rsidRPr="00084753" w:rsidRDefault="00027D3A" w:rsidP="007C613E">
            <w:pPr>
              <w:jc w:val="both"/>
              <w:rPr>
                <w:sz w:val="18"/>
                <w:szCs w:val="18"/>
              </w:rPr>
            </w:pPr>
            <w:r w:rsidRPr="00084753">
              <w:rPr>
                <w:sz w:val="18"/>
                <w:szCs w:val="18"/>
              </w:rPr>
              <w:t>CLASSE</w:t>
            </w:r>
          </w:p>
        </w:tc>
        <w:tc>
          <w:tcPr>
            <w:tcW w:w="1957" w:type="dxa"/>
          </w:tcPr>
          <w:p w:rsidR="00027D3A" w:rsidRPr="00084753" w:rsidRDefault="00027D3A" w:rsidP="007C613E">
            <w:pPr>
              <w:jc w:val="both"/>
              <w:rPr>
                <w:sz w:val="18"/>
                <w:szCs w:val="18"/>
              </w:rPr>
            </w:pPr>
            <w:r w:rsidRPr="00084753">
              <w:rPr>
                <w:sz w:val="18"/>
                <w:szCs w:val="18"/>
              </w:rPr>
              <w:t>ORA</w:t>
            </w:r>
          </w:p>
        </w:tc>
        <w:tc>
          <w:tcPr>
            <w:tcW w:w="2700" w:type="dxa"/>
          </w:tcPr>
          <w:p w:rsidR="00027D3A" w:rsidRPr="00084753" w:rsidRDefault="00027D3A" w:rsidP="007C613E">
            <w:pPr>
              <w:jc w:val="both"/>
              <w:rPr>
                <w:sz w:val="18"/>
                <w:szCs w:val="18"/>
              </w:rPr>
            </w:pPr>
            <w:r w:rsidRPr="00084753">
              <w:rPr>
                <w:sz w:val="18"/>
                <w:szCs w:val="18"/>
              </w:rPr>
              <w:t>DOCENTE SOMMINISTRATORE</w:t>
            </w:r>
          </w:p>
        </w:tc>
        <w:tc>
          <w:tcPr>
            <w:tcW w:w="2160" w:type="dxa"/>
          </w:tcPr>
          <w:p w:rsidR="00027D3A" w:rsidRPr="00084753" w:rsidRDefault="00027D3A" w:rsidP="007C613E">
            <w:pPr>
              <w:jc w:val="both"/>
              <w:rPr>
                <w:sz w:val="18"/>
                <w:szCs w:val="18"/>
              </w:rPr>
            </w:pPr>
            <w:r w:rsidRPr="00084753">
              <w:rPr>
                <w:sz w:val="18"/>
                <w:szCs w:val="18"/>
              </w:rPr>
              <w:t>DOCENTE SUPPLENTE</w:t>
            </w:r>
          </w:p>
        </w:tc>
      </w:tr>
      <w:tr w:rsidR="00027D3A" w:rsidRPr="00875829" w:rsidTr="007C613E">
        <w:tc>
          <w:tcPr>
            <w:tcW w:w="1605" w:type="dxa"/>
          </w:tcPr>
          <w:p w:rsidR="00027D3A" w:rsidRPr="00084753" w:rsidRDefault="00027D3A" w:rsidP="007C613E">
            <w:pPr>
              <w:jc w:val="both"/>
              <w:rPr>
                <w:sz w:val="18"/>
                <w:szCs w:val="18"/>
              </w:rPr>
            </w:pPr>
            <w:r w:rsidRPr="00084753">
              <w:rPr>
                <w:sz w:val="18"/>
                <w:szCs w:val="18"/>
              </w:rPr>
              <w:t xml:space="preserve">Lunedì </w:t>
            </w:r>
          </w:p>
          <w:p w:rsidR="00027D3A" w:rsidRPr="00084753" w:rsidRDefault="00027D3A" w:rsidP="007C613E">
            <w:pPr>
              <w:jc w:val="both"/>
              <w:rPr>
                <w:sz w:val="18"/>
                <w:szCs w:val="18"/>
              </w:rPr>
            </w:pPr>
            <w:r w:rsidRPr="00084753">
              <w:rPr>
                <w:sz w:val="18"/>
                <w:szCs w:val="18"/>
              </w:rPr>
              <w:t>1 aprile</w:t>
            </w:r>
          </w:p>
        </w:tc>
        <w:tc>
          <w:tcPr>
            <w:tcW w:w="1349" w:type="dxa"/>
          </w:tcPr>
          <w:p w:rsidR="00027D3A" w:rsidRPr="00084753" w:rsidRDefault="00027D3A" w:rsidP="007C613E">
            <w:pPr>
              <w:jc w:val="both"/>
              <w:rPr>
                <w:sz w:val="18"/>
                <w:szCs w:val="18"/>
              </w:rPr>
            </w:pPr>
            <w:r w:rsidRPr="00084753">
              <w:rPr>
                <w:sz w:val="18"/>
                <w:szCs w:val="18"/>
              </w:rPr>
              <w:t>Italiano</w:t>
            </w:r>
          </w:p>
        </w:tc>
        <w:tc>
          <w:tcPr>
            <w:tcW w:w="1209" w:type="dxa"/>
          </w:tcPr>
          <w:p w:rsidR="00027D3A" w:rsidRPr="00084753" w:rsidRDefault="00027D3A" w:rsidP="007C613E">
            <w:pPr>
              <w:jc w:val="both"/>
              <w:rPr>
                <w:sz w:val="18"/>
                <w:szCs w:val="18"/>
              </w:rPr>
            </w:pPr>
            <w:r w:rsidRPr="00084753">
              <w:rPr>
                <w:sz w:val="18"/>
                <w:szCs w:val="18"/>
              </w:rPr>
              <w:t>III Sez. D</w:t>
            </w:r>
          </w:p>
        </w:tc>
        <w:tc>
          <w:tcPr>
            <w:tcW w:w="1957" w:type="dxa"/>
          </w:tcPr>
          <w:p w:rsidR="00027D3A" w:rsidRPr="00084753" w:rsidRDefault="00027D3A" w:rsidP="007C613E">
            <w:pPr>
              <w:jc w:val="both"/>
              <w:rPr>
                <w:sz w:val="18"/>
                <w:szCs w:val="18"/>
              </w:rPr>
            </w:pPr>
            <w:r w:rsidRPr="00084753">
              <w:rPr>
                <w:sz w:val="18"/>
                <w:szCs w:val="18"/>
              </w:rPr>
              <w:t>9,00-10,00</w:t>
            </w:r>
          </w:p>
          <w:p w:rsidR="00027D3A" w:rsidRPr="00084753" w:rsidRDefault="00027D3A" w:rsidP="007C613E">
            <w:pPr>
              <w:jc w:val="both"/>
              <w:rPr>
                <w:sz w:val="18"/>
                <w:szCs w:val="18"/>
              </w:rPr>
            </w:pPr>
            <w:r w:rsidRPr="00084753">
              <w:rPr>
                <w:sz w:val="18"/>
                <w:szCs w:val="18"/>
              </w:rPr>
              <w:t>10,00-11,00</w:t>
            </w:r>
          </w:p>
        </w:tc>
        <w:tc>
          <w:tcPr>
            <w:tcW w:w="2700" w:type="dxa"/>
          </w:tcPr>
          <w:p w:rsidR="00027D3A" w:rsidRPr="00084753" w:rsidRDefault="00027D3A" w:rsidP="007C613E">
            <w:pPr>
              <w:jc w:val="both"/>
              <w:rPr>
                <w:sz w:val="18"/>
                <w:szCs w:val="18"/>
              </w:rPr>
            </w:pPr>
            <w:r w:rsidRPr="00084753">
              <w:rPr>
                <w:sz w:val="18"/>
                <w:szCs w:val="18"/>
              </w:rPr>
              <w:t>Negro Maria</w:t>
            </w:r>
          </w:p>
          <w:p w:rsidR="00027D3A" w:rsidRPr="00084753" w:rsidRDefault="00027D3A" w:rsidP="007C613E">
            <w:pPr>
              <w:jc w:val="both"/>
              <w:rPr>
                <w:sz w:val="18"/>
                <w:szCs w:val="18"/>
              </w:rPr>
            </w:pPr>
            <w:r w:rsidRPr="00084753">
              <w:rPr>
                <w:sz w:val="18"/>
                <w:szCs w:val="18"/>
              </w:rPr>
              <w:t>De Martino Maria</w:t>
            </w:r>
          </w:p>
        </w:tc>
        <w:tc>
          <w:tcPr>
            <w:tcW w:w="2160" w:type="dxa"/>
          </w:tcPr>
          <w:p w:rsidR="00027D3A" w:rsidRPr="00084753" w:rsidRDefault="00027D3A" w:rsidP="007C613E">
            <w:pPr>
              <w:jc w:val="both"/>
              <w:rPr>
                <w:sz w:val="18"/>
                <w:szCs w:val="18"/>
              </w:rPr>
            </w:pPr>
            <w:r w:rsidRPr="00084753">
              <w:rPr>
                <w:sz w:val="18"/>
                <w:szCs w:val="18"/>
              </w:rPr>
              <w:t>Sanvitale Carla</w:t>
            </w:r>
          </w:p>
          <w:p w:rsidR="00027D3A" w:rsidRPr="00084753" w:rsidRDefault="00027D3A" w:rsidP="007C613E">
            <w:pPr>
              <w:jc w:val="both"/>
              <w:rPr>
                <w:sz w:val="18"/>
                <w:szCs w:val="18"/>
              </w:rPr>
            </w:pPr>
            <w:r w:rsidRPr="00084753">
              <w:rPr>
                <w:sz w:val="18"/>
                <w:szCs w:val="18"/>
              </w:rPr>
              <w:t>Sanvitale Carla</w:t>
            </w:r>
          </w:p>
        </w:tc>
      </w:tr>
      <w:tr w:rsidR="00027D3A" w:rsidRPr="00875829" w:rsidTr="007C613E">
        <w:tc>
          <w:tcPr>
            <w:tcW w:w="1605" w:type="dxa"/>
          </w:tcPr>
          <w:p w:rsidR="00027D3A" w:rsidRPr="00084753" w:rsidRDefault="00027D3A" w:rsidP="007C613E">
            <w:pPr>
              <w:jc w:val="both"/>
              <w:rPr>
                <w:sz w:val="18"/>
                <w:szCs w:val="18"/>
              </w:rPr>
            </w:pPr>
            <w:r w:rsidRPr="00084753">
              <w:rPr>
                <w:sz w:val="18"/>
                <w:szCs w:val="18"/>
              </w:rPr>
              <w:t>Martedì</w:t>
            </w:r>
          </w:p>
          <w:p w:rsidR="00027D3A" w:rsidRPr="00084753" w:rsidRDefault="00027D3A" w:rsidP="007C613E">
            <w:pPr>
              <w:jc w:val="both"/>
              <w:rPr>
                <w:sz w:val="18"/>
                <w:szCs w:val="18"/>
              </w:rPr>
            </w:pPr>
            <w:r w:rsidRPr="00084753">
              <w:rPr>
                <w:sz w:val="18"/>
                <w:szCs w:val="18"/>
              </w:rPr>
              <w:t>2 aprile</w:t>
            </w:r>
          </w:p>
        </w:tc>
        <w:tc>
          <w:tcPr>
            <w:tcW w:w="1349" w:type="dxa"/>
          </w:tcPr>
          <w:p w:rsidR="00027D3A" w:rsidRPr="00084753" w:rsidRDefault="00027D3A" w:rsidP="007C613E">
            <w:pPr>
              <w:jc w:val="both"/>
              <w:rPr>
                <w:sz w:val="18"/>
                <w:szCs w:val="18"/>
              </w:rPr>
            </w:pPr>
            <w:r w:rsidRPr="00084753">
              <w:rPr>
                <w:sz w:val="18"/>
                <w:szCs w:val="18"/>
              </w:rPr>
              <w:t>Italiano</w:t>
            </w:r>
          </w:p>
        </w:tc>
        <w:tc>
          <w:tcPr>
            <w:tcW w:w="1209" w:type="dxa"/>
          </w:tcPr>
          <w:p w:rsidR="00027D3A" w:rsidRPr="00084753" w:rsidRDefault="00027D3A" w:rsidP="007C613E">
            <w:pPr>
              <w:jc w:val="both"/>
              <w:rPr>
                <w:sz w:val="18"/>
                <w:szCs w:val="18"/>
              </w:rPr>
            </w:pPr>
            <w:r w:rsidRPr="00084753">
              <w:rPr>
                <w:sz w:val="18"/>
                <w:szCs w:val="18"/>
              </w:rPr>
              <w:t>III Sez. A</w:t>
            </w:r>
          </w:p>
        </w:tc>
        <w:tc>
          <w:tcPr>
            <w:tcW w:w="1957" w:type="dxa"/>
          </w:tcPr>
          <w:p w:rsidR="00027D3A" w:rsidRPr="00084753" w:rsidRDefault="00027D3A" w:rsidP="007C613E">
            <w:pPr>
              <w:jc w:val="both"/>
              <w:rPr>
                <w:sz w:val="18"/>
                <w:szCs w:val="18"/>
              </w:rPr>
            </w:pPr>
            <w:r w:rsidRPr="00084753">
              <w:rPr>
                <w:sz w:val="18"/>
                <w:szCs w:val="18"/>
              </w:rPr>
              <w:t>8,00-9,00</w:t>
            </w:r>
          </w:p>
          <w:p w:rsidR="00027D3A" w:rsidRPr="00084753" w:rsidRDefault="00027D3A" w:rsidP="007C613E">
            <w:pPr>
              <w:jc w:val="both"/>
              <w:rPr>
                <w:sz w:val="18"/>
                <w:szCs w:val="18"/>
              </w:rPr>
            </w:pPr>
            <w:r w:rsidRPr="00084753">
              <w:rPr>
                <w:sz w:val="18"/>
                <w:szCs w:val="18"/>
              </w:rPr>
              <w:t>9,00-10,00</w:t>
            </w:r>
          </w:p>
        </w:tc>
        <w:tc>
          <w:tcPr>
            <w:tcW w:w="2700" w:type="dxa"/>
          </w:tcPr>
          <w:p w:rsidR="00027D3A" w:rsidRPr="00084753" w:rsidRDefault="00027D3A" w:rsidP="007C613E">
            <w:pPr>
              <w:jc w:val="both"/>
              <w:rPr>
                <w:sz w:val="18"/>
                <w:szCs w:val="18"/>
              </w:rPr>
            </w:pPr>
            <w:r w:rsidRPr="00084753">
              <w:rPr>
                <w:sz w:val="18"/>
                <w:szCs w:val="18"/>
              </w:rPr>
              <w:t>Melchiode Daniela</w:t>
            </w:r>
          </w:p>
          <w:p w:rsidR="00027D3A" w:rsidRPr="00084753" w:rsidRDefault="00027D3A" w:rsidP="007C613E">
            <w:pPr>
              <w:jc w:val="both"/>
              <w:rPr>
                <w:sz w:val="18"/>
                <w:szCs w:val="18"/>
              </w:rPr>
            </w:pPr>
            <w:r w:rsidRPr="00084753">
              <w:rPr>
                <w:sz w:val="18"/>
                <w:szCs w:val="18"/>
              </w:rPr>
              <w:t>Gallarato Valeria</w:t>
            </w:r>
          </w:p>
        </w:tc>
        <w:tc>
          <w:tcPr>
            <w:tcW w:w="2160" w:type="dxa"/>
          </w:tcPr>
          <w:p w:rsidR="00027D3A" w:rsidRPr="00084753" w:rsidRDefault="00027D3A" w:rsidP="007C613E">
            <w:pPr>
              <w:jc w:val="both"/>
              <w:rPr>
                <w:sz w:val="18"/>
                <w:szCs w:val="18"/>
              </w:rPr>
            </w:pPr>
            <w:r w:rsidRPr="00084753">
              <w:rPr>
                <w:sz w:val="18"/>
                <w:szCs w:val="18"/>
              </w:rPr>
              <w:t>Gravino Maria</w:t>
            </w:r>
          </w:p>
          <w:p w:rsidR="00027D3A" w:rsidRPr="00084753" w:rsidRDefault="00027D3A" w:rsidP="007C613E">
            <w:pPr>
              <w:jc w:val="both"/>
              <w:rPr>
                <w:sz w:val="18"/>
                <w:szCs w:val="18"/>
              </w:rPr>
            </w:pPr>
            <w:r w:rsidRPr="00084753">
              <w:rPr>
                <w:sz w:val="18"/>
                <w:szCs w:val="18"/>
              </w:rPr>
              <w:t>Gravino Maria</w:t>
            </w:r>
          </w:p>
        </w:tc>
      </w:tr>
      <w:tr w:rsidR="00027D3A" w:rsidRPr="00875829" w:rsidTr="007C613E">
        <w:tc>
          <w:tcPr>
            <w:tcW w:w="1605" w:type="dxa"/>
          </w:tcPr>
          <w:p w:rsidR="00027D3A" w:rsidRPr="00084753" w:rsidRDefault="00027D3A" w:rsidP="007C613E">
            <w:pPr>
              <w:jc w:val="both"/>
              <w:rPr>
                <w:sz w:val="18"/>
                <w:szCs w:val="18"/>
              </w:rPr>
            </w:pPr>
            <w:r w:rsidRPr="00084753">
              <w:rPr>
                <w:sz w:val="18"/>
                <w:szCs w:val="18"/>
              </w:rPr>
              <w:t>Martedì</w:t>
            </w:r>
          </w:p>
          <w:p w:rsidR="00027D3A" w:rsidRPr="00084753" w:rsidRDefault="00027D3A" w:rsidP="007C613E">
            <w:pPr>
              <w:jc w:val="both"/>
              <w:rPr>
                <w:sz w:val="18"/>
                <w:szCs w:val="18"/>
              </w:rPr>
            </w:pPr>
            <w:r w:rsidRPr="00084753">
              <w:rPr>
                <w:sz w:val="18"/>
                <w:szCs w:val="18"/>
              </w:rPr>
              <w:t>2 aprile</w:t>
            </w:r>
          </w:p>
        </w:tc>
        <w:tc>
          <w:tcPr>
            <w:tcW w:w="1349" w:type="dxa"/>
          </w:tcPr>
          <w:p w:rsidR="00027D3A" w:rsidRPr="00084753" w:rsidRDefault="00027D3A" w:rsidP="007C613E">
            <w:pPr>
              <w:jc w:val="both"/>
              <w:rPr>
                <w:sz w:val="18"/>
                <w:szCs w:val="18"/>
              </w:rPr>
            </w:pPr>
            <w:r w:rsidRPr="00084753">
              <w:rPr>
                <w:sz w:val="18"/>
                <w:szCs w:val="18"/>
              </w:rPr>
              <w:t>Italiano</w:t>
            </w:r>
          </w:p>
        </w:tc>
        <w:tc>
          <w:tcPr>
            <w:tcW w:w="1209" w:type="dxa"/>
          </w:tcPr>
          <w:p w:rsidR="00027D3A" w:rsidRPr="00084753" w:rsidRDefault="00027D3A" w:rsidP="007C613E">
            <w:pPr>
              <w:jc w:val="both"/>
              <w:rPr>
                <w:sz w:val="18"/>
                <w:szCs w:val="18"/>
              </w:rPr>
            </w:pPr>
            <w:r w:rsidRPr="00084753">
              <w:rPr>
                <w:sz w:val="18"/>
                <w:szCs w:val="18"/>
              </w:rPr>
              <w:t>III Sez. B</w:t>
            </w:r>
          </w:p>
        </w:tc>
        <w:tc>
          <w:tcPr>
            <w:tcW w:w="1957" w:type="dxa"/>
          </w:tcPr>
          <w:p w:rsidR="00027D3A" w:rsidRPr="00084753" w:rsidRDefault="00027D3A" w:rsidP="007C613E">
            <w:pPr>
              <w:jc w:val="both"/>
              <w:rPr>
                <w:sz w:val="18"/>
                <w:szCs w:val="18"/>
              </w:rPr>
            </w:pPr>
            <w:r w:rsidRPr="00084753">
              <w:rPr>
                <w:sz w:val="18"/>
                <w:szCs w:val="18"/>
              </w:rPr>
              <w:t>10,00-11,00</w:t>
            </w:r>
          </w:p>
          <w:p w:rsidR="00027D3A" w:rsidRPr="00084753" w:rsidRDefault="00027D3A" w:rsidP="007C613E">
            <w:pPr>
              <w:jc w:val="both"/>
              <w:rPr>
                <w:sz w:val="18"/>
                <w:szCs w:val="18"/>
              </w:rPr>
            </w:pPr>
            <w:r w:rsidRPr="00084753">
              <w:rPr>
                <w:sz w:val="18"/>
                <w:szCs w:val="18"/>
              </w:rPr>
              <w:t>11,00-12,00</w:t>
            </w:r>
          </w:p>
        </w:tc>
        <w:tc>
          <w:tcPr>
            <w:tcW w:w="2700" w:type="dxa"/>
          </w:tcPr>
          <w:p w:rsidR="00027D3A" w:rsidRPr="00084753" w:rsidRDefault="00027D3A" w:rsidP="007C613E">
            <w:pPr>
              <w:jc w:val="both"/>
              <w:rPr>
                <w:sz w:val="18"/>
                <w:szCs w:val="18"/>
              </w:rPr>
            </w:pPr>
            <w:r w:rsidRPr="00084753">
              <w:rPr>
                <w:sz w:val="18"/>
                <w:szCs w:val="18"/>
              </w:rPr>
              <w:t>Melchiode Daniela</w:t>
            </w:r>
          </w:p>
          <w:p w:rsidR="00027D3A" w:rsidRPr="00084753" w:rsidRDefault="00027D3A" w:rsidP="007C613E">
            <w:pPr>
              <w:jc w:val="both"/>
              <w:rPr>
                <w:sz w:val="18"/>
                <w:szCs w:val="18"/>
              </w:rPr>
            </w:pPr>
            <w:r w:rsidRPr="00084753">
              <w:rPr>
                <w:sz w:val="18"/>
                <w:szCs w:val="18"/>
              </w:rPr>
              <w:t>Melchiode Daniela</w:t>
            </w:r>
          </w:p>
        </w:tc>
        <w:tc>
          <w:tcPr>
            <w:tcW w:w="2160" w:type="dxa"/>
          </w:tcPr>
          <w:p w:rsidR="00027D3A" w:rsidRPr="00084753" w:rsidRDefault="00027D3A" w:rsidP="007C613E">
            <w:pPr>
              <w:jc w:val="both"/>
              <w:rPr>
                <w:sz w:val="18"/>
                <w:szCs w:val="18"/>
              </w:rPr>
            </w:pPr>
            <w:r w:rsidRPr="00084753">
              <w:rPr>
                <w:sz w:val="18"/>
                <w:szCs w:val="18"/>
              </w:rPr>
              <w:t>Mazzarella Sabina</w:t>
            </w:r>
          </w:p>
          <w:p w:rsidR="00027D3A" w:rsidRPr="00084753" w:rsidRDefault="00027D3A" w:rsidP="007C613E">
            <w:pPr>
              <w:jc w:val="both"/>
              <w:rPr>
                <w:sz w:val="18"/>
                <w:szCs w:val="18"/>
              </w:rPr>
            </w:pPr>
            <w:r w:rsidRPr="00084753">
              <w:rPr>
                <w:sz w:val="18"/>
                <w:szCs w:val="18"/>
              </w:rPr>
              <w:t>Mazzarella Sabina</w:t>
            </w:r>
          </w:p>
        </w:tc>
      </w:tr>
      <w:tr w:rsidR="00027D3A" w:rsidRPr="00875829" w:rsidTr="007C613E">
        <w:tc>
          <w:tcPr>
            <w:tcW w:w="1605" w:type="dxa"/>
          </w:tcPr>
          <w:p w:rsidR="00027D3A" w:rsidRPr="00084753" w:rsidRDefault="00027D3A" w:rsidP="007C613E">
            <w:pPr>
              <w:jc w:val="both"/>
              <w:rPr>
                <w:sz w:val="18"/>
                <w:szCs w:val="18"/>
              </w:rPr>
            </w:pPr>
            <w:r w:rsidRPr="00084753">
              <w:rPr>
                <w:sz w:val="18"/>
                <w:szCs w:val="18"/>
              </w:rPr>
              <w:t>Mercoledì</w:t>
            </w:r>
          </w:p>
          <w:p w:rsidR="00027D3A" w:rsidRPr="00084753" w:rsidRDefault="00027D3A" w:rsidP="007C613E">
            <w:pPr>
              <w:jc w:val="both"/>
              <w:rPr>
                <w:sz w:val="18"/>
                <w:szCs w:val="18"/>
              </w:rPr>
            </w:pPr>
            <w:r w:rsidRPr="00084753">
              <w:rPr>
                <w:sz w:val="18"/>
                <w:szCs w:val="18"/>
              </w:rPr>
              <w:t>3 aprile</w:t>
            </w:r>
          </w:p>
        </w:tc>
        <w:tc>
          <w:tcPr>
            <w:tcW w:w="1349" w:type="dxa"/>
          </w:tcPr>
          <w:p w:rsidR="00027D3A" w:rsidRPr="00084753" w:rsidRDefault="00027D3A" w:rsidP="007C613E">
            <w:pPr>
              <w:rPr>
                <w:sz w:val="18"/>
                <w:szCs w:val="18"/>
              </w:rPr>
            </w:pPr>
            <w:r w:rsidRPr="00084753">
              <w:rPr>
                <w:sz w:val="18"/>
                <w:szCs w:val="18"/>
              </w:rPr>
              <w:t>Matematica</w:t>
            </w:r>
          </w:p>
        </w:tc>
        <w:tc>
          <w:tcPr>
            <w:tcW w:w="1209" w:type="dxa"/>
          </w:tcPr>
          <w:p w:rsidR="00027D3A" w:rsidRPr="00084753" w:rsidRDefault="00027D3A" w:rsidP="007C613E">
            <w:pPr>
              <w:jc w:val="both"/>
              <w:rPr>
                <w:sz w:val="18"/>
                <w:szCs w:val="18"/>
              </w:rPr>
            </w:pPr>
            <w:r w:rsidRPr="00084753">
              <w:rPr>
                <w:sz w:val="18"/>
                <w:szCs w:val="18"/>
              </w:rPr>
              <w:t>III Sez. A</w:t>
            </w:r>
          </w:p>
        </w:tc>
        <w:tc>
          <w:tcPr>
            <w:tcW w:w="1957" w:type="dxa"/>
          </w:tcPr>
          <w:p w:rsidR="00027D3A" w:rsidRPr="00084753" w:rsidRDefault="00027D3A" w:rsidP="007C613E">
            <w:pPr>
              <w:jc w:val="both"/>
              <w:rPr>
                <w:sz w:val="18"/>
                <w:szCs w:val="18"/>
              </w:rPr>
            </w:pPr>
            <w:r w:rsidRPr="00084753">
              <w:rPr>
                <w:sz w:val="18"/>
                <w:szCs w:val="18"/>
              </w:rPr>
              <w:t>8,00-9,00</w:t>
            </w:r>
          </w:p>
          <w:p w:rsidR="00027D3A" w:rsidRPr="00084753" w:rsidRDefault="00027D3A" w:rsidP="007C613E">
            <w:pPr>
              <w:jc w:val="both"/>
              <w:rPr>
                <w:sz w:val="18"/>
                <w:szCs w:val="18"/>
              </w:rPr>
            </w:pPr>
            <w:r w:rsidRPr="00084753">
              <w:rPr>
                <w:sz w:val="18"/>
                <w:szCs w:val="18"/>
              </w:rPr>
              <w:t>9,00-10,00</w:t>
            </w:r>
          </w:p>
        </w:tc>
        <w:tc>
          <w:tcPr>
            <w:tcW w:w="2700" w:type="dxa"/>
          </w:tcPr>
          <w:p w:rsidR="00027D3A" w:rsidRPr="00084753" w:rsidRDefault="00027D3A" w:rsidP="007C613E">
            <w:pPr>
              <w:jc w:val="both"/>
              <w:rPr>
                <w:sz w:val="18"/>
                <w:szCs w:val="18"/>
              </w:rPr>
            </w:pPr>
            <w:r w:rsidRPr="00084753">
              <w:rPr>
                <w:sz w:val="18"/>
                <w:szCs w:val="18"/>
              </w:rPr>
              <w:t>Zurro Tiziana</w:t>
            </w:r>
          </w:p>
          <w:p w:rsidR="00027D3A" w:rsidRPr="00084753" w:rsidRDefault="00027D3A" w:rsidP="007C613E">
            <w:pPr>
              <w:jc w:val="both"/>
              <w:rPr>
                <w:sz w:val="18"/>
                <w:szCs w:val="18"/>
              </w:rPr>
            </w:pPr>
            <w:r w:rsidRPr="00084753">
              <w:rPr>
                <w:sz w:val="18"/>
                <w:szCs w:val="18"/>
              </w:rPr>
              <w:t>Pala Lucio</w:t>
            </w:r>
          </w:p>
        </w:tc>
        <w:tc>
          <w:tcPr>
            <w:tcW w:w="2160" w:type="dxa"/>
          </w:tcPr>
          <w:p w:rsidR="00027D3A" w:rsidRPr="00084753" w:rsidRDefault="00027D3A" w:rsidP="007C613E">
            <w:pPr>
              <w:jc w:val="both"/>
              <w:rPr>
                <w:sz w:val="18"/>
                <w:szCs w:val="18"/>
              </w:rPr>
            </w:pPr>
            <w:r w:rsidRPr="00084753">
              <w:rPr>
                <w:sz w:val="18"/>
                <w:szCs w:val="18"/>
              </w:rPr>
              <w:t>Mazzarella Sabina</w:t>
            </w:r>
          </w:p>
          <w:p w:rsidR="00027D3A" w:rsidRPr="00084753" w:rsidRDefault="00027D3A" w:rsidP="007C613E">
            <w:pPr>
              <w:jc w:val="both"/>
              <w:rPr>
                <w:sz w:val="18"/>
                <w:szCs w:val="18"/>
              </w:rPr>
            </w:pPr>
            <w:r w:rsidRPr="00084753">
              <w:rPr>
                <w:sz w:val="18"/>
                <w:szCs w:val="18"/>
              </w:rPr>
              <w:t>Mazzarella Sabina</w:t>
            </w:r>
          </w:p>
        </w:tc>
      </w:tr>
      <w:tr w:rsidR="00027D3A" w:rsidRPr="00875829" w:rsidTr="007C613E">
        <w:tc>
          <w:tcPr>
            <w:tcW w:w="1605" w:type="dxa"/>
          </w:tcPr>
          <w:p w:rsidR="00027D3A" w:rsidRPr="00084753" w:rsidRDefault="00027D3A" w:rsidP="007C613E">
            <w:pPr>
              <w:jc w:val="both"/>
              <w:rPr>
                <w:sz w:val="18"/>
                <w:szCs w:val="18"/>
              </w:rPr>
            </w:pPr>
            <w:r w:rsidRPr="00084753">
              <w:rPr>
                <w:sz w:val="18"/>
                <w:szCs w:val="18"/>
              </w:rPr>
              <w:t>Mercoledì</w:t>
            </w:r>
          </w:p>
          <w:p w:rsidR="00027D3A" w:rsidRPr="00084753" w:rsidRDefault="00027D3A" w:rsidP="007C613E">
            <w:pPr>
              <w:jc w:val="both"/>
              <w:rPr>
                <w:sz w:val="18"/>
                <w:szCs w:val="18"/>
              </w:rPr>
            </w:pPr>
            <w:r w:rsidRPr="00084753">
              <w:rPr>
                <w:sz w:val="18"/>
                <w:szCs w:val="18"/>
              </w:rPr>
              <w:t>3 aprile</w:t>
            </w:r>
          </w:p>
        </w:tc>
        <w:tc>
          <w:tcPr>
            <w:tcW w:w="1349" w:type="dxa"/>
          </w:tcPr>
          <w:p w:rsidR="00027D3A" w:rsidRPr="00084753" w:rsidRDefault="00027D3A" w:rsidP="007C613E">
            <w:pPr>
              <w:jc w:val="both"/>
              <w:rPr>
                <w:sz w:val="18"/>
                <w:szCs w:val="18"/>
              </w:rPr>
            </w:pPr>
            <w:r w:rsidRPr="00084753">
              <w:rPr>
                <w:sz w:val="18"/>
                <w:szCs w:val="18"/>
              </w:rPr>
              <w:t>Matematica</w:t>
            </w:r>
          </w:p>
        </w:tc>
        <w:tc>
          <w:tcPr>
            <w:tcW w:w="1209" w:type="dxa"/>
          </w:tcPr>
          <w:p w:rsidR="00027D3A" w:rsidRPr="00084753" w:rsidRDefault="00027D3A" w:rsidP="007C613E">
            <w:pPr>
              <w:jc w:val="both"/>
              <w:rPr>
                <w:sz w:val="18"/>
                <w:szCs w:val="18"/>
              </w:rPr>
            </w:pPr>
            <w:r w:rsidRPr="00084753">
              <w:rPr>
                <w:sz w:val="18"/>
                <w:szCs w:val="18"/>
              </w:rPr>
              <w:t>III Sez. B</w:t>
            </w:r>
          </w:p>
        </w:tc>
        <w:tc>
          <w:tcPr>
            <w:tcW w:w="1957" w:type="dxa"/>
          </w:tcPr>
          <w:p w:rsidR="00027D3A" w:rsidRPr="00084753" w:rsidRDefault="00027D3A" w:rsidP="007C613E">
            <w:pPr>
              <w:jc w:val="both"/>
              <w:rPr>
                <w:sz w:val="18"/>
                <w:szCs w:val="18"/>
              </w:rPr>
            </w:pPr>
            <w:r w:rsidRPr="00084753">
              <w:rPr>
                <w:sz w:val="18"/>
                <w:szCs w:val="18"/>
              </w:rPr>
              <w:t>10,00-11,00</w:t>
            </w:r>
          </w:p>
          <w:p w:rsidR="00027D3A" w:rsidRPr="00084753" w:rsidRDefault="00027D3A" w:rsidP="007C613E">
            <w:pPr>
              <w:jc w:val="both"/>
              <w:rPr>
                <w:sz w:val="18"/>
                <w:szCs w:val="18"/>
              </w:rPr>
            </w:pPr>
            <w:r w:rsidRPr="00084753">
              <w:rPr>
                <w:sz w:val="18"/>
                <w:szCs w:val="18"/>
              </w:rPr>
              <w:t>11,00-12,00</w:t>
            </w:r>
          </w:p>
        </w:tc>
        <w:tc>
          <w:tcPr>
            <w:tcW w:w="2700" w:type="dxa"/>
          </w:tcPr>
          <w:p w:rsidR="00027D3A" w:rsidRPr="00084753" w:rsidRDefault="00027D3A" w:rsidP="007C613E">
            <w:pPr>
              <w:jc w:val="both"/>
              <w:rPr>
                <w:sz w:val="18"/>
                <w:szCs w:val="18"/>
              </w:rPr>
            </w:pPr>
            <w:r w:rsidRPr="00084753">
              <w:rPr>
                <w:sz w:val="18"/>
                <w:szCs w:val="18"/>
              </w:rPr>
              <w:t>Gallarato Valeria</w:t>
            </w:r>
          </w:p>
          <w:p w:rsidR="00027D3A" w:rsidRPr="00084753" w:rsidRDefault="00027D3A" w:rsidP="007C613E">
            <w:pPr>
              <w:jc w:val="both"/>
              <w:rPr>
                <w:sz w:val="18"/>
                <w:szCs w:val="18"/>
              </w:rPr>
            </w:pPr>
            <w:r w:rsidRPr="00084753">
              <w:rPr>
                <w:sz w:val="18"/>
                <w:szCs w:val="18"/>
              </w:rPr>
              <w:t>De Fusco Paola</w:t>
            </w:r>
          </w:p>
        </w:tc>
        <w:tc>
          <w:tcPr>
            <w:tcW w:w="2160" w:type="dxa"/>
          </w:tcPr>
          <w:p w:rsidR="00027D3A" w:rsidRPr="00084753" w:rsidRDefault="00027D3A" w:rsidP="007C613E">
            <w:pPr>
              <w:jc w:val="both"/>
              <w:rPr>
                <w:sz w:val="18"/>
                <w:szCs w:val="18"/>
              </w:rPr>
            </w:pPr>
            <w:r w:rsidRPr="00084753">
              <w:rPr>
                <w:sz w:val="18"/>
                <w:szCs w:val="18"/>
              </w:rPr>
              <w:t>Mazzarella Sabina</w:t>
            </w:r>
          </w:p>
          <w:p w:rsidR="00027D3A" w:rsidRPr="00084753" w:rsidRDefault="00027D3A" w:rsidP="007C613E">
            <w:pPr>
              <w:jc w:val="both"/>
              <w:rPr>
                <w:sz w:val="18"/>
                <w:szCs w:val="18"/>
              </w:rPr>
            </w:pPr>
            <w:r w:rsidRPr="00084753">
              <w:rPr>
                <w:sz w:val="18"/>
                <w:szCs w:val="18"/>
              </w:rPr>
              <w:t>Mazzarella Sabina</w:t>
            </w:r>
          </w:p>
        </w:tc>
      </w:tr>
      <w:tr w:rsidR="00027D3A" w:rsidRPr="00875829" w:rsidTr="007C613E">
        <w:tc>
          <w:tcPr>
            <w:tcW w:w="1605" w:type="dxa"/>
          </w:tcPr>
          <w:p w:rsidR="00027D3A" w:rsidRPr="00084753" w:rsidRDefault="00027D3A" w:rsidP="007C613E">
            <w:pPr>
              <w:jc w:val="both"/>
              <w:rPr>
                <w:sz w:val="18"/>
                <w:szCs w:val="18"/>
              </w:rPr>
            </w:pPr>
            <w:r w:rsidRPr="00084753">
              <w:rPr>
                <w:sz w:val="18"/>
                <w:szCs w:val="18"/>
              </w:rPr>
              <w:t>Giovedì</w:t>
            </w:r>
          </w:p>
          <w:p w:rsidR="00027D3A" w:rsidRPr="00084753" w:rsidRDefault="00027D3A" w:rsidP="007C613E">
            <w:pPr>
              <w:jc w:val="both"/>
              <w:rPr>
                <w:sz w:val="18"/>
                <w:szCs w:val="18"/>
              </w:rPr>
            </w:pPr>
            <w:r w:rsidRPr="00084753">
              <w:rPr>
                <w:sz w:val="18"/>
                <w:szCs w:val="18"/>
              </w:rPr>
              <w:t>4 aprile</w:t>
            </w:r>
          </w:p>
        </w:tc>
        <w:tc>
          <w:tcPr>
            <w:tcW w:w="1349" w:type="dxa"/>
          </w:tcPr>
          <w:p w:rsidR="00027D3A" w:rsidRPr="00084753" w:rsidRDefault="00027D3A" w:rsidP="007C613E">
            <w:pPr>
              <w:jc w:val="both"/>
              <w:rPr>
                <w:sz w:val="18"/>
                <w:szCs w:val="18"/>
              </w:rPr>
            </w:pPr>
            <w:r w:rsidRPr="00084753">
              <w:rPr>
                <w:sz w:val="18"/>
                <w:szCs w:val="18"/>
              </w:rPr>
              <w:t>Matematica</w:t>
            </w:r>
          </w:p>
        </w:tc>
        <w:tc>
          <w:tcPr>
            <w:tcW w:w="1209" w:type="dxa"/>
          </w:tcPr>
          <w:p w:rsidR="00027D3A" w:rsidRPr="00084753" w:rsidRDefault="00027D3A" w:rsidP="007C613E">
            <w:pPr>
              <w:jc w:val="both"/>
              <w:rPr>
                <w:sz w:val="18"/>
                <w:szCs w:val="18"/>
              </w:rPr>
            </w:pPr>
            <w:r w:rsidRPr="00084753">
              <w:rPr>
                <w:sz w:val="18"/>
                <w:szCs w:val="18"/>
              </w:rPr>
              <w:t>III Sez. D</w:t>
            </w:r>
          </w:p>
        </w:tc>
        <w:tc>
          <w:tcPr>
            <w:tcW w:w="1957" w:type="dxa"/>
          </w:tcPr>
          <w:p w:rsidR="00027D3A" w:rsidRPr="00084753" w:rsidRDefault="00027D3A" w:rsidP="007C613E">
            <w:pPr>
              <w:jc w:val="both"/>
              <w:rPr>
                <w:sz w:val="18"/>
                <w:szCs w:val="18"/>
              </w:rPr>
            </w:pPr>
            <w:r w:rsidRPr="00084753">
              <w:rPr>
                <w:sz w:val="18"/>
                <w:szCs w:val="18"/>
              </w:rPr>
              <w:t>9,00-10,00</w:t>
            </w:r>
          </w:p>
          <w:p w:rsidR="00027D3A" w:rsidRPr="00084753" w:rsidRDefault="00027D3A" w:rsidP="007C613E">
            <w:pPr>
              <w:jc w:val="both"/>
              <w:rPr>
                <w:sz w:val="18"/>
                <w:szCs w:val="18"/>
              </w:rPr>
            </w:pPr>
            <w:r w:rsidRPr="00084753">
              <w:rPr>
                <w:sz w:val="18"/>
                <w:szCs w:val="18"/>
              </w:rPr>
              <w:t>10,00-11,00</w:t>
            </w:r>
          </w:p>
        </w:tc>
        <w:tc>
          <w:tcPr>
            <w:tcW w:w="2700" w:type="dxa"/>
          </w:tcPr>
          <w:p w:rsidR="00027D3A" w:rsidRPr="00084753" w:rsidRDefault="00027D3A" w:rsidP="007C613E">
            <w:pPr>
              <w:jc w:val="both"/>
              <w:rPr>
                <w:sz w:val="18"/>
                <w:szCs w:val="18"/>
              </w:rPr>
            </w:pPr>
            <w:r w:rsidRPr="00084753">
              <w:rPr>
                <w:sz w:val="18"/>
                <w:szCs w:val="18"/>
              </w:rPr>
              <w:t>Falco Sebastiano</w:t>
            </w:r>
          </w:p>
          <w:p w:rsidR="00027D3A" w:rsidRPr="00084753" w:rsidRDefault="00027D3A" w:rsidP="007C613E">
            <w:pPr>
              <w:jc w:val="both"/>
              <w:rPr>
                <w:sz w:val="18"/>
                <w:szCs w:val="18"/>
              </w:rPr>
            </w:pPr>
            <w:r w:rsidRPr="00084753">
              <w:rPr>
                <w:sz w:val="18"/>
                <w:szCs w:val="18"/>
              </w:rPr>
              <w:t>Falco Sebastiano</w:t>
            </w:r>
          </w:p>
        </w:tc>
        <w:tc>
          <w:tcPr>
            <w:tcW w:w="2160" w:type="dxa"/>
          </w:tcPr>
          <w:p w:rsidR="00027D3A" w:rsidRPr="00084753" w:rsidRDefault="00027D3A" w:rsidP="007C613E">
            <w:pPr>
              <w:jc w:val="both"/>
              <w:rPr>
                <w:sz w:val="18"/>
                <w:szCs w:val="18"/>
              </w:rPr>
            </w:pPr>
            <w:r w:rsidRPr="00084753">
              <w:rPr>
                <w:sz w:val="18"/>
                <w:szCs w:val="18"/>
              </w:rPr>
              <w:t>Sanvitale Carla</w:t>
            </w:r>
          </w:p>
          <w:p w:rsidR="00027D3A" w:rsidRPr="00084753" w:rsidRDefault="00027D3A" w:rsidP="007C613E">
            <w:pPr>
              <w:jc w:val="both"/>
              <w:rPr>
                <w:sz w:val="18"/>
                <w:szCs w:val="18"/>
              </w:rPr>
            </w:pPr>
            <w:r w:rsidRPr="00084753">
              <w:rPr>
                <w:sz w:val="18"/>
                <w:szCs w:val="18"/>
              </w:rPr>
              <w:t>Sanvitale Carla</w:t>
            </w:r>
          </w:p>
        </w:tc>
      </w:tr>
      <w:tr w:rsidR="00027D3A" w:rsidRPr="00875829" w:rsidTr="007C613E">
        <w:tc>
          <w:tcPr>
            <w:tcW w:w="1605" w:type="dxa"/>
          </w:tcPr>
          <w:p w:rsidR="00027D3A" w:rsidRPr="00084753" w:rsidRDefault="00027D3A" w:rsidP="007C613E">
            <w:pPr>
              <w:jc w:val="both"/>
              <w:rPr>
                <w:sz w:val="18"/>
                <w:szCs w:val="18"/>
              </w:rPr>
            </w:pPr>
            <w:r w:rsidRPr="00084753">
              <w:rPr>
                <w:sz w:val="18"/>
                <w:szCs w:val="18"/>
              </w:rPr>
              <w:t>Venerdì</w:t>
            </w:r>
          </w:p>
          <w:p w:rsidR="00027D3A" w:rsidRPr="00084753" w:rsidRDefault="00027D3A" w:rsidP="007C613E">
            <w:pPr>
              <w:jc w:val="both"/>
              <w:rPr>
                <w:sz w:val="18"/>
                <w:szCs w:val="18"/>
              </w:rPr>
            </w:pPr>
            <w:r w:rsidRPr="00084753">
              <w:rPr>
                <w:sz w:val="18"/>
                <w:szCs w:val="18"/>
              </w:rPr>
              <w:t>5 aprile</w:t>
            </w:r>
          </w:p>
        </w:tc>
        <w:tc>
          <w:tcPr>
            <w:tcW w:w="1349" w:type="dxa"/>
          </w:tcPr>
          <w:p w:rsidR="00027D3A" w:rsidRPr="00084753" w:rsidRDefault="00027D3A" w:rsidP="007C613E">
            <w:pPr>
              <w:jc w:val="both"/>
              <w:rPr>
                <w:sz w:val="18"/>
                <w:szCs w:val="18"/>
              </w:rPr>
            </w:pPr>
            <w:r w:rsidRPr="00084753">
              <w:rPr>
                <w:sz w:val="18"/>
                <w:szCs w:val="18"/>
              </w:rPr>
              <w:t>Inglese</w:t>
            </w:r>
          </w:p>
        </w:tc>
        <w:tc>
          <w:tcPr>
            <w:tcW w:w="1209" w:type="dxa"/>
          </w:tcPr>
          <w:p w:rsidR="00027D3A" w:rsidRPr="00084753" w:rsidRDefault="00027D3A" w:rsidP="007C613E">
            <w:pPr>
              <w:jc w:val="both"/>
              <w:rPr>
                <w:sz w:val="18"/>
                <w:szCs w:val="18"/>
              </w:rPr>
            </w:pPr>
            <w:r w:rsidRPr="00084753">
              <w:rPr>
                <w:sz w:val="18"/>
                <w:szCs w:val="18"/>
              </w:rPr>
              <w:t>III Sez. B</w:t>
            </w:r>
          </w:p>
        </w:tc>
        <w:tc>
          <w:tcPr>
            <w:tcW w:w="1957" w:type="dxa"/>
          </w:tcPr>
          <w:p w:rsidR="00027D3A" w:rsidRPr="00084753" w:rsidRDefault="00027D3A" w:rsidP="007C613E">
            <w:pPr>
              <w:jc w:val="both"/>
              <w:rPr>
                <w:sz w:val="18"/>
                <w:szCs w:val="18"/>
              </w:rPr>
            </w:pPr>
            <w:r w:rsidRPr="00084753">
              <w:rPr>
                <w:sz w:val="18"/>
                <w:szCs w:val="18"/>
              </w:rPr>
              <w:t>8,00-9,00</w:t>
            </w:r>
          </w:p>
          <w:p w:rsidR="00027D3A" w:rsidRPr="00084753" w:rsidRDefault="00027D3A" w:rsidP="007C613E">
            <w:pPr>
              <w:jc w:val="both"/>
              <w:rPr>
                <w:sz w:val="18"/>
                <w:szCs w:val="18"/>
              </w:rPr>
            </w:pPr>
            <w:r w:rsidRPr="00084753">
              <w:rPr>
                <w:sz w:val="18"/>
                <w:szCs w:val="18"/>
              </w:rPr>
              <w:t>9,00-10,00</w:t>
            </w:r>
          </w:p>
        </w:tc>
        <w:tc>
          <w:tcPr>
            <w:tcW w:w="2700" w:type="dxa"/>
          </w:tcPr>
          <w:p w:rsidR="00027D3A" w:rsidRPr="00084753" w:rsidRDefault="00027D3A" w:rsidP="007C613E">
            <w:pPr>
              <w:jc w:val="both"/>
              <w:rPr>
                <w:sz w:val="18"/>
                <w:szCs w:val="18"/>
              </w:rPr>
            </w:pPr>
            <w:r w:rsidRPr="00084753">
              <w:rPr>
                <w:sz w:val="18"/>
                <w:szCs w:val="18"/>
              </w:rPr>
              <w:t>Criscuolo Gerardo</w:t>
            </w:r>
          </w:p>
          <w:p w:rsidR="00027D3A" w:rsidRPr="00084753" w:rsidRDefault="00027D3A" w:rsidP="007C613E">
            <w:pPr>
              <w:jc w:val="both"/>
              <w:rPr>
                <w:sz w:val="18"/>
                <w:szCs w:val="18"/>
              </w:rPr>
            </w:pPr>
            <w:r w:rsidRPr="00084753">
              <w:rPr>
                <w:sz w:val="18"/>
                <w:szCs w:val="18"/>
              </w:rPr>
              <w:t>Falco Sebstiano</w:t>
            </w:r>
          </w:p>
        </w:tc>
        <w:tc>
          <w:tcPr>
            <w:tcW w:w="2160" w:type="dxa"/>
          </w:tcPr>
          <w:p w:rsidR="00027D3A" w:rsidRPr="00084753" w:rsidRDefault="00027D3A" w:rsidP="007C613E">
            <w:pPr>
              <w:jc w:val="both"/>
              <w:rPr>
                <w:sz w:val="18"/>
                <w:szCs w:val="18"/>
              </w:rPr>
            </w:pPr>
            <w:r w:rsidRPr="00084753">
              <w:rPr>
                <w:sz w:val="18"/>
                <w:szCs w:val="18"/>
              </w:rPr>
              <w:t>Mazzarella Sabina</w:t>
            </w:r>
          </w:p>
          <w:p w:rsidR="00027D3A" w:rsidRPr="00084753" w:rsidRDefault="00027D3A" w:rsidP="007C613E">
            <w:pPr>
              <w:jc w:val="both"/>
              <w:rPr>
                <w:sz w:val="18"/>
                <w:szCs w:val="18"/>
              </w:rPr>
            </w:pPr>
            <w:r w:rsidRPr="00084753">
              <w:rPr>
                <w:sz w:val="18"/>
                <w:szCs w:val="18"/>
              </w:rPr>
              <w:t>Mazzarella Sabina</w:t>
            </w:r>
          </w:p>
        </w:tc>
      </w:tr>
      <w:tr w:rsidR="00027D3A" w:rsidRPr="00875829" w:rsidTr="007C613E">
        <w:tc>
          <w:tcPr>
            <w:tcW w:w="1605" w:type="dxa"/>
          </w:tcPr>
          <w:p w:rsidR="00027D3A" w:rsidRPr="00084753" w:rsidRDefault="00027D3A" w:rsidP="007C613E">
            <w:pPr>
              <w:jc w:val="both"/>
              <w:rPr>
                <w:sz w:val="18"/>
                <w:szCs w:val="18"/>
              </w:rPr>
            </w:pPr>
            <w:r w:rsidRPr="00084753">
              <w:rPr>
                <w:sz w:val="18"/>
                <w:szCs w:val="18"/>
              </w:rPr>
              <w:t>Venerdì         5 aprile</w:t>
            </w:r>
          </w:p>
        </w:tc>
        <w:tc>
          <w:tcPr>
            <w:tcW w:w="1349" w:type="dxa"/>
          </w:tcPr>
          <w:p w:rsidR="00027D3A" w:rsidRPr="00084753" w:rsidRDefault="00027D3A" w:rsidP="007C613E">
            <w:pPr>
              <w:jc w:val="both"/>
              <w:rPr>
                <w:sz w:val="18"/>
                <w:szCs w:val="18"/>
              </w:rPr>
            </w:pPr>
            <w:r w:rsidRPr="00084753">
              <w:rPr>
                <w:sz w:val="18"/>
                <w:szCs w:val="18"/>
              </w:rPr>
              <w:t>Inglese</w:t>
            </w:r>
          </w:p>
        </w:tc>
        <w:tc>
          <w:tcPr>
            <w:tcW w:w="1209" w:type="dxa"/>
          </w:tcPr>
          <w:p w:rsidR="00027D3A" w:rsidRPr="00084753" w:rsidRDefault="00027D3A" w:rsidP="007C613E">
            <w:pPr>
              <w:jc w:val="both"/>
              <w:rPr>
                <w:sz w:val="18"/>
                <w:szCs w:val="18"/>
              </w:rPr>
            </w:pPr>
            <w:r w:rsidRPr="00084753">
              <w:rPr>
                <w:sz w:val="18"/>
                <w:szCs w:val="18"/>
              </w:rPr>
              <w:t>III Sez, A</w:t>
            </w:r>
          </w:p>
        </w:tc>
        <w:tc>
          <w:tcPr>
            <w:tcW w:w="1957" w:type="dxa"/>
          </w:tcPr>
          <w:p w:rsidR="00027D3A" w:rsidRPr="00084753" w:rsidRDefault="00027D3A" w:rsidP="007C613E">
            <w:pPr>
              <w:jc w:val="both"/>
              <w:rPr>
                <w:sz w:val="18"/>
                <w:szCs w:val="18"/>
              </w:rPr>
            </w:pPr>
            <w:r w:rsidRPr="00084753">
              <w:rPr>
                <w:sz w:val="18"/>
                <w:szCs w:val="18"/>
              </w:rPr>
              <w:t>10,00-11,00</w:t>
            </w:r>
          </w:p>
          <w:p w:rsidR="00027D3A" w:rsidRPr="00084753" w:rsidRDefault="00027D3A" w:rsidP="007C613E">
            <w:pPr>
              <w:jc w:val="both"/>
              <w:rPr>
                <w:sz w:val="18"/>
                <w:szCs w:val="18"/>
              </w:rPr>
            </w:pPr>
            <w:r w:rsidRPr="00084753">
              <w:rPr>
                <w:sz w:val="18"/>
                <w:szCs w:val="18"/>
              </w:rPr>
              <w:t>11,00-12,00</w:t>
            </w:r>
          </w:p>
        </w:tc>
        <w:tc>
          <w:tcPr>
            <w:tcW w:w="2700" w:type="dxa"/>
          </w:tcPr>
          <w:p w:rsidR="00027D3A" w:rsidRPr="00084753" w:rsidRDefault="00027D3A" w:rsidP="007C613E">
            <w:pPr>
              <w:jc w:val="both"/>
              <w:rPr>
                <w:sz w:val="18"/>
                <w:szCs w:val="18"/>
              </w:rPr>
            </w:pPr>
            <w:r w:rsidRPr="00084753">
              <w:rPr>
                <w:sz w:val="18"/>
                <w:szCs w:val="18"/>
              </w:rPr>
              <w:t>Falco Sebastiano</w:t>
            </w:r>
          </w:p>
          <w:p w:rsidR="00027D3A" w:rsidRPr="00084753" w:rsidRDefault="00027D3A" w:rsidP="007C613E">
            <w:pPr>
              <w:jc w:val="both"/>
              <w:rPr>
                <w:sz w:val="18"/>
                <w:szCs w:val="18"/>
              </w:rPr>
            </w:pPr>
            <w:r w:rsidRPr="00084753">
              <w:rPr>
                <w:sz w:val="18"/>
                <w:szCs w:val="18"/>
              </w:rPr>
              <w:t>De Fusco Paola</w:t>
            </w:r>
          </w:p>
        </w:tc>
        <w:tc>
          <w:tcPr>
            <w:tcW w:w="2160" w:type="dxa"/>
          </w:tcPr>
          <w:p w:rsidR="00027D3A" w:rsidRPr="00084753" w:rsidRDefault="00027D3A" w:rsidP="007C613E">
            <w:pPr>
              <w:jc w:val="both"/>
              <w:rPr>
                <w:sz w:val="18"/>
                <w:szCs w:val="18"/>
              </w:rPr>
            </w:pPr>
            <w:r w:rsidRPr="00084753">
              <w:rPr>
                <w:sz w:val="18"/>
                <w:szCs w:val="18"/>
              </w:rPr>
              <w:t>Sanvitale Carla</w:t>
            </w:r>
          </w:p>
          <w:p w:rsidR="00027D3A" w:rsidRPr="00084753" w:rsidRDefault="00027D3A" w:rsidP="007C613E">
            <w:pPr>
              <w:jc w:val="both"/>
              <w:rPr>
                <w:sz w:val="18"/>
                <w:szCs w:val="18"/>
              </w:rPr>
            </w:pPr>
            <w:r w:rsidRPr="00084753">
              <w:rPr>
                <w:sz w:val="18"/>
                <w:szCs w:val="18"/>
              </w:rPr>
              <w:t>Mazzarella Sabina</w:t>
            </w:r>
          </w:p>
        </w:tc>
      </w:tr>
      <w:tr w:rsidR="00027D3A" w:rsidRPr="00875829" w:rsidTr="007C613E">
        <w:tc>
          <w:tcPr>
            <w:tcW w:w="1605" w:type="dxa"/>
          </w:tcPr>
          <w:p w:rsidR="00027D3A" w:rsidRPr="00084753" w:rsidRDefault="00027D3A" w:rsidP="007C613E">
            <w:pPr>
              <w:jc w:val="both"/>
              <w:rPr>
                <w:sz w:val="18"/>
                <w:szCs w:val="18"/>
              </w:rPr>
            </w:pPr>
            <w:r w:rsidRPr="00084753">
              <w:rPr>
                <w:sz w:val="18"/>
                <w:szCs w:val="18"/>
              </w:rPr>
              <w:t xml:space="preserve">Lunedì </w:t>
            </w:r>
          </w:p>
          <w:p w:rsidR="00027D3A" w:rsidRPr="00084753" w:rsidRDefault="00027D3A" w:rsidP="007C613E">
            <w:pPr>
              <w:jc w:val="both"/>
              <w:rPr>
                <w:sz w:val="18"/>
                <w:szCs w:val="18"/>
              </w:rPr>
            </w:pPr>
            <w:r w:rsidRPr="00084753">
              <w:rPr>
                <w:sz w:val="18"/>
                <w:szCs w:val="18"/>
              </w:rPr>
              <w:t>8 aprile</w:t>
            </w:r>
          </w:p>
        </w:tc>
        <w:tc>
          <w:tcPr>
            <w:tcW w:w="1349" w:type="dxa"/>
          </w:tcPr>
          <w:p w:rsidR="00027D3A" w:rsidRPr="00084753" w:rsidRDefault="00027D3A" w:rsidP="007C613E">
            <w:pPr>
              <w:rPr>
                <w:sz w:val="18"/>
                <w:szCs w:val="18"/>
              </w:rPr>
            </w:pPr>
            <w:r w:rsidRPr="00084753">
              <w:rPr>
                <w:sz w:val="18"/>
                <w:szCs w:val="18"/>
              </w:rPr>
              <w:t>Inglese</w:t>
            </w:r>
          </w:p>
        </w:tc>
        <w:tc>
          <w:tcPr>
            <w:tcW w:w="1209" w:type="dxa"/>
          </w:tcPr>
          <w:p w:rsidR="00027D3A" w:rsidRPr="00084753" w:rsidRDefault="00027D3A" w:rsidP="007C613E">
            <w:pPr>
              <w:jc w:val="both"/>
              <w:rPr>
                <w:sz w:val="18"/>
                <w:szCs w:val="18"/>
              </w:rPr>
            </w:pPr>
            <w:r w:rsidRPr="00084753">
              <w:rPr>
                <w:sz w:val="18"/>
                <w:szCs w:val="18"/>
              </w:rPr>
              <w:t>III Sez. D</w:t>
            </w:r>
          </w:p>
        </w:tc>
        <w:tc>
          <w:tcPr>
            <w:tcW w:w="1957" w:type="dxa"/>
          </w:tcPr>
          <w:p w:rsidR="00027D3A" w:rsidRPr="00084753" w:rsidRDefault="00027D3A" w:rsidP="007C613E">
            <w:pPr>
              <w:jc w:val="both"/>
              <w:rPr>
                <w:sz w:val="18"/>
                <w:szCs w:val="18"/>
              </w:rPr>
            </w:pPr>
            <w:r w:rsidRPr="00084753">
              <w:rPr>
                <w:sz w:val="18"/>
                <w:szCs w:val="18"/>
              </w:rPr>
              <w:t>9,00-10,00</w:t>
            </w:r>
          </w:p>
          <w:p w:rsidR="00027D3A" w:rsidRPr="00084753" w:rsidRDefault="00027D3A" w:rsidP="007C613E">
            <w:pPr>
              <w:jc w:val="both"/>
              <w:rPr>
                <w:sz w:val="18"/>
                <w:szCs w:val="18"/>
              </w:rPr>
            </w:pPr>
            <w:r w:rsidRPr="00084753">
              <w:rPr>
                <w:sz w:val="18"/>
                <w:szCs w:val="18"/>
              </w:rPr>
              <w:t>10,00-11,00</w:t>
            </w:r>
          </w:p>
        </w:tc>
        <w:tc>
          <w:tcPr>
            <w:tcW w:w="2700" w:type="dxa"/>
          </w:tcPr>
          <w:p w:rsidR="00027D3A" w:rsidRPr="00084753" w:rsidRDefault="00027D3A" w:rsidP="007C613E">
            <w:pPr>
              <w:jc w:val="both"/>
              <w:rPr>
                <w:sz w:val="18"/>
                <w:szCs w:val="18"/>
              </w:rPr>
            </w:pPr>
            <w:r w:rsidRPr="00084753">
              <w:rPr>
                <w:sz w:val="18"/>
                <w:szCs w:val="18"/>
              </w:rPr>
              <w:t>Grieco Amalia</w:t>
            </w:r>
          </w:p>
          <w:p w:rsidR="00027D3A" w:rsidRPr="00084753" w:rsidRDefault="00027D3A" w:rsidP="007C613E">
            <w:pPr>
              <w:jc w:val="both"/>
              <w:rPr>
                <w:sz w:val="18"/>
                <w:szCs w:val="18"/>
              </w:rPr>
            </w:pPr>
            <w:r w:rsidRPr="00084753">
              <w:rPr>
                <w:sz w:val="18"/>
                <w:szCs w:val="18"/>
              </w:rPr>
              <w:t>Grieco Amalia</w:t>
            </w:r>
          </w:p>
        </w:tc>
        <w:tc>
          <w:tcPr>
            <w:tcW w:w="2160" w:type="dxa"/>
          </w:tcPr>
          <w:p w:rsidR="00027D3A" w:rsidRPr="00084753" w:rsidRDefault="00027D3A" w:rsidP="007C613E">
            <w:pPr>
              <w:jc w:val="both"/>
              <w:rPr>
                <w:sz w:val="18"/>
                <w:szCs w:val="18"/>
              </w:rPr>
            </w:pPr>
            <w:r w:rsidRPr="00084753">
              <w:rPr>
                <w:sz w:val="18"/>
                <w:szCs w:val="18"/>
              </w:rPr>
              <w:t>Sanvitale Carla</w:t>
            </w:r>
          </w:p>
          <w:p w:rsidR="00027D3A" w:rsidRPr="00084753" w:rsidRDefault="00027D3A" w:rsidP="007C613E">
            <w:pPr>
              <w:jc w:val="both"/>
              <w:rPr>
                <w:sz w:val="18"/>
                <w:szCs w:val="18"/>
              </w:rPr>
            </w:pPr>
            <w:r w:rsidRPr="00084753">
              <w:rPr>
                <w:sz w:val="18"/>
                <w:szCs w:val="18"/>
              </w:rPr>
              <w:t>Sanvitale Carla</w:t>
            </w:r>
          </w:p>
        </w:tc>
      </w:tr>
    </w:tbl>
    <w:p w:rsidR="00027D3A" w:rsidRDefault="00027D3A" w:rsidP="00E3291B">
      <w:pPr>
        <w:rPr>
          <w:rFonts w:ascii="Bookman Old Style" w:hAnsi="Bookman Old Style"/>
          <w:i/>
          <w:iCs/>
        </w:rPr>
      </w:pPr>
    </w:p>
    <w:p w:rsidR="00027D3A" w:rsidRDefault="00027D3A" w:rsidP="00084753">
      <w:pPr>
        <w:jc w:val="both"/>
        <w:rPr>
          <w:rFonts w:ascii="Bookman Old Style" w:hAnsi="Bookman Old Style"/>
          <w:i/>
          <w:iCs/>
        </w:rPr>
      </w:pPr>
      <w:r>
        <w:rPr>
          <w:rFonts w:ascii="Bookman Old Style" w:hAnsi="Bookman Old Style"/>
          <w:i/>
          <w:iCs/>
        </w:rPr>
        <w:t>Il Dirigente rende noto che e</w:t>
      </w:r>
      <w:r w:rsidRPr="00084753">
        <w:rPr>
          <w:rFonts w:ascii="Bookman Old Style" w:hAnsi="Bookman Old Style"/>
          <w:i/>
          <w:iCs/>
        </w:rPr>
        <w:t xml:space="preserve">ventuali recuperi delle prove per gli alunni assenti, giustificati secondo normativa vigente,si  dovranno svolgere dal giorno 23 aprile al giorno 30 aprile. </w:t>
      </w:r>
    </w:p>
    <w:p w:rsidR="00027D3A" w:rsidRDefault="00027D3A" w:rsidP="00084753">
      <w:pPr>
        <w:jc w:val="both"/>
        <w:rPr>
          <w:rFonts w:ascii="Bookman Old Style" w:hAnsi="Bookman Old Style"/>
          <w:i/>
          <w:iCs/>
        </w:rPr>
      </w:pPr>
      <w:r>
        <w:rPr>
          <w:rFonts w:ascii="Bookman Old Style" w:hAnsi="Bookman Old Style"/>
          <w:i/>
          <w:iCs/>
        </w:rPr>
        <w:t>Per quanto concerne la scuola primaria le prove si svolgeranno come da calendario INVALSI di seguito riportato:</w:t>
      </w:r>
    </w:p>
    <w:p w:rsidR="00027D3A" w:rsidRDefault="00027D3A" w:rsidP="00084753">
      <w:pPr>
        <w:jc w:val="both"/>
        <w:rPr>
          <w:rFonts w:ascii="Bookman Old Style" w:hAnsi="Bookman Old Style"/>
          <w:i/>
          <w:iCs/>
        </w:rPr>
      </w:pPr>
    </w:p>
    <w:tbl>
      <w:tblPr>
        <w:tblpPr w:leftFromText="45" w:rightFromText="45" w:vertAnchor="text" w:tblpX="-715"/>
        <w:tblW w:w="16101" w:type="dxa"/>
        <w:tblBorders>
          <w:top w:val="single" w:sz="2" w:space="0" w:color="D2DEE4"/>
          <w:left w:val="single" w:sz="2" w:space="0" w:color="D2DEE4"/>
          <w:bottom w:val="single" w:sz="2" w:space="0" w:color="D2DEE4"/>
          <w:right w:val="single" w:sz="2" w:space="0" w:color="D2DEE4"/>
        </w:tblBorders>
        <w:tblCellMar>
          <w:top w:w="105" w:type="dxa"/>
          <w:left w:w="105" w:type="dxa"/>
          <w:bottom w:w="105" w:type="dxa"/>
          <w:right w:w="105" w:type="dxa"/>
        </w:tblCellMar>
        <w:tblLook w:val="00A0" w:firstRow="1" w:lastRow="0" w:firstColumn="1" w:lastColumn="0" w:noHBand="0" w:noVBand="0"/>
      </w:tblPr>
      <w:tblGrid>
        <w:gridCol w:w="5312"/>
        <w:gridCol w:w="7299"/>
        <w:gridCol w:w="3490"/>
      </w:tblGrid>
      <w:tr w:rsidR="00027D3A" w:rsidRPr="00A67BA5" w:rsidTr="007C613E">
        <w:tc>
          <w:tcPr>
            <w:tcW w:w="4537" w:type="dxa"/>
            <w:tcBorders>
              <w:top w:val="single" w:sz="2" w:space="0" w:color="D2DEE4"/>
              <w:bottom w:val="single" w:sz="2" w:space="0" w:color="D2DEE4"/>
              <w:right w:val="single" w:sz="2" w:space="0" w:color="D2DEE4"/>
            </w:tcBorders>
            <w:vAlign w:val="center"/>
          </w:tcPr>
          <w:p w:rsidR="00027D3A" w:rsidRPr="00A67BA5" w:rsidRDefault="00027D3A" w:rsidP="007C613E">
            <w:pPr>
              <w:spacing w:after="216"/>
            </w:pPr>
            <w:r w:rsidRPr="00A67BA5">
              <w:t>Svolgimento prove</w:t>
            </w:r>
          </w:p>
          <w:p w:rsidR="00027D3A" w:rsidRPr="00A67BA5" w:rsidRDefault="00027D3A" w:rsidP="007C613E">
            <w:pPr>
              <w:spacing w:after="216"/>
            </w:pPr>
            <w:r w:rsidRPr="00A67BA5">
              <w:t>  V primaria</w:t>
            </w:r>
            <w:r>
              <w:t xml:space="preserve">                                   </w:t>
            </w:r>
            <w:r w:rsidRPr="00A67BA5">
              <w:t>03/05/2019</w:t>
            </w:r>
          </w:p>
        </w:tc>
        <w:tc>
          <w:tcPr>
            <w:tcW w:w="6233" w:type="dxa"/>
            <w:tcBorders>
              <w:top w:val="single" w:sz="2" w:space="0" w:color="D2DEE4"/>
              <w:left w:val="single" w:sz="2" w:space="0" w:color="D2DEE4"/>
              <w:bottom w:val="single" w:sz="2" w:space="0" w:color="D2DEE4"/>
              <w:right w:val="single" w:sz="2" w:space="0" w:color="D2DEE4"/>
            </w:tcBorders>
          </w:tcPr>
          <w:p w:rsidR="00027D3A" w:rsidRPr="00A67BA5" w:rsidRDefault="00027D3A" w:rsidP="007C613E">
            <w:r w:rsidRPr="00A67BA5">
              <w:t>Le classi di V primaria sostengono la prova di  Inglese</w:t>
            </w:r>
          </w:p>
        </w:tc>
        <w:tc>
          <w:tcPr>
            <w:tcW w:w="2980" w:type="dxa"/>
            <w:tcBorders>
              <w:top w:val="single" w:sz="2" w:space="0" w:color="D2DEE4"/>
              <w:left w:val="single" w:sz="2" w:space="0" w:color="D2DEE4"/>
              <w:bottom w:val="single" w:sz="2" w:space="0" w:color="D2DEE4"/>
            </w:tcBorders>
            <w:vAlign w:val="center"/>
          </w:tcPr>
          <w:p w:rsidR="00027D3A" w:rsidRPr="00A67BA5" w:rsidRDefault="00027D3A" w:rsidP="007C613E">
            <w:r w:rsidRPr="00A67BA5">
              <w:t>03/05/2019</w:t>
            </w:r>
          </w:p>
        </w:tc>
      </w:tr>
      <w:tr w:rsidR="00027D3A" w:rsidRPr="00A67BA5" w:rsidTr="007C613E">
        <w:tc>
          <w:tcPr>
            <w:tcW w:w="4537" w:type="dxa"/>
            <w:tcBorders>
              <w:top w:val="single" w:sz="2" w:space="0" w:color="D2DEE4"/>
              <w:bottom w:val="single" w:sz="2" w:space="0" w:color="D2DEE4"/>
              <w:right w:val="single" w:sz="2" w:space="0" w:color="D2DEE4"/>
            </w:tcBorders>
            <w:vAlign w:val="center"/>
          </w:tcPr>
          <w:p w:rsidR="00027D3A" w:rsidRPr="00A67BA5" w:rsidRDefault="00027D3A" w:rsidP="007C613E">
            <w:pPr>
              <w:spacing w:after="216"/>
            </w:pPr>
            <w:r w:rsidRPr="00A67BA5">
              <w:t>Svolgimento prove</w:t>
            </w:r>
          </w:p>
          <w:p w:rsidR="00027D3A" w:rsidRPr="00A67BA5" w:rsidRDefault="00027D3A" w:rsidP="007C613E">
            <w:pPr>
              <w:spacing w:after="216"/>
            </w:pPr>
            <w:r w:rsidRPr="00A67BA5">
              <w:t> II e V primaria</w:t>
            </w:r>
            <w:r>
              <w:t xml:space="preserve">                             </w:t>
            </w:r>
            <w:r w:rsidRPr="00A67BA5">
              <w:t>06/05/2019</w:t>
            </w:r>
          </w:p>
        </w:tc>
        <w:tc>
          <w:tcPr>
            <w:tcW w:w="6233" w:type="dxa"/>
            <w:tcBorders>
              <w:top w:val="single" w:sz="2" w:space="0" w:color="D2DEE4"/>
              <w:left w:val="single" w:sz="2" w:space="0" w:color="D2DEE4"/>
              <w:bottom w:val="single" w:sz="2" w:space="0" w:color="D2DEE4"/>
              <w:right w:val="single" w:sz="2" w:space="0" w:color="D2DEE4"/>
            </w:tcBorders>
          </w:tcPr>
          <w:p w:rsidR="00027D3A" w:rsidRPr="00A67BA5" w:rsidRDefault="00027D3A" w:rsidP="007C613E">
            <w:pPr>
              <w:spacing w:after="216"/>
            </w:pPr>
            <w:r w:rsidRPr="00A67BA5">
              <w:t>Le classi di II e V primaria sostengono la prova di  Italiano</w:t>
            </w:r>
          </w:p>
          <w:p w:rsidR="00027D3A" w:rsidRPr="00A67BA5" w:rsidRDefault="00027D3A" w:rsidP="007C613E">
            <w:pPr>
              <w:spacing w:after="216"/>
            </w:pPr>
            <w:r w:rsidRPr="00A67BA5">
              <w:t>La prova di lettura è svolta solo dalle classi campione della II primaria</w:t>
            </w:r>
          </w:p>
        </w:tc>
        <w:tc>
          <w:tcPr>
            <w:tcW w:w="2980" w:type="dxa"/>
            <w:tcBorders>
              <w:top w:val="single" w:sz="2" w:space="0" w:color="D2DEE4"/>
              <w:left w:val="single" w:sz="2" w:space="0" w:color="D2DEE4"/>
              <w:bottom w:val="single" w:sz="2" w:space="0" w:color="D2DEE4"/>
            </w:tcBorders>
            <w:vAlign w:val="center"/>
          </w:tcPr>
          <w:p w:rsidR="00027D3A" w:rsidRPr="00A67BA5" w:rsidRDefault="00027D3A" w:rsidP="007C613E">
            <w:r w:rsidRPr="00A67BA5">
              <w:t>06/05/2019</w:t>
            </w:r>
          </w:p>
        </w:tc>
      </w:tr>
      <w:tr w:rsidR="00027D3A" w:rsidRPr="00A67BA5" w:rsidTr="007C613E">
        <w:tc>
          <w:tcPr>
            <w:tcW w:w="4537" w:type="dxa"/>
            <w:tcBorders>
              <w:top w:val="single" w:sz="2" w:space="0" w:color="D2DEE4"/>
              <w:bottom w:val="single" w:sz="2" w:space="0" w:color="D2DEE4"/>
              <w:right w:val="single" w:sz="2" w:space="0" w:color="D2DEE4"/>
            </w:tcBorders>
            <w:vAlign w:val="center"/>
          </w:tcPr>
          <w:p w:rsidR="00027D3A" w:rsidRPr="00A67BA5" w:rsidRDefault="00027D3A" w:rsidP="007C613E">
            <w:pPr>
              <w:spacing w:after="216"/>
            </w:pPr>
            <w:r w:rsidRPr="00A67BA5">
              <w:t>Svolgimento prove</w:t>
            </w:r>
          </w:p>
          <w:p w:rsidR="00027D3A" w:rsidRPr="00A67BA5" w:rsidRDefault="00027D3A" w:rsidP="007C613E">
            <w:pPr>
              <w:spacing w:after="216"/>
            </w:pPr>
            <w:r w:rsidRPr="00A67BA5">
              <w:t> II e V primaria</w:t>
            </w:r>
            <w:r>
              <w:t xml:space="preserve">                               </w:t>
            </w:r>
            <w:r w:rsidRPr="00A67BA5">
              <w:t>07/05/2019</w:t>
            </w:r>
          </w:p>
        </w:tc>
        <w:tc>
          <w:tcPr>
            <w:tcW w:w="6233" w:type="dxa"/>
            <w:tcBorders>
              <w:top w:val="single" w:sz="2" w:space="0" w:color="D2DEE4"/>
              <w:left w:val="single" w:sz="2" w:space="0" w:color="D2DEE4"/>
              <w:bottom w:val="single" w:sz="2" w:space="0" w:color="D2DEE4"/>
              <w:right w:val="single" w:sz="2" w:space="0" w:color="D2DEE4"/>
            </w:tcBorders>
          </w:tcPr>
          <w:p w:rsidR="00027D3A" w:rsidRPr="00A67BA5" w:rsidRDefault="00027D3A" w:rsidP="007C613E">
            <w:r w:rsidRPr="00A67BA5">
              <w:t>Le classi di II e V primaria sostengono la prova di Matematica</w:t>
            </w:r>
          </w:p>
        </w:tc>
        <w:tc>
          <w:tcPr>
            <w:tcW w:w="2980" w:type="dxa"/>
            <w:tcBorders>
              <w:top w:val="single" w:sz="2" w:space="0" w:color="D2DEE4"/>
              <w:left w:val="single" w:sz="2" w:space="0" w:color="D2DEE4"/>
              <w:bottom w:val="single" w:sz="2" w:space="0" w:color="D2DEE4"/>
            </w:tcBorders>
            <w:vAlign w:val="center"/>
          </w:tcPr>
          <w:p w:rsidR="00027D3A" w:rsidRPr="00A67BA5" w:rsidRDefault="00027D3A" w:rsidP="007C613E">
            <w:r w:rsidRPr="00A67BA5">
              <w:t>07/05/2019</w:t>
            </w:r>
          </w:p>
        </w:tc>
      </w:tr>
      <w:tr w:rsidR="00027D3A" w:rsidRPr="00A67BA5" w:rsidTr="007C613E">
        <w:tc>
          <w:tcPr>
            <w:tcW w:w="4537" w:type="dxa"/>
            <w:tcBorders>
              <w:top w:val="single" w:sz="2" w:space="0" w:color="D2DEE4"/>
              <w:bottom w:val="single" w:sz="2" w:space="0" w:color="D2DEE4"/>
              <w:right w:val="single" w:sz="2" w:space="0" w:color="D2DEE4"/>
            </w:tcBorders>
            <w:vAlign w:val="center"/>
          </w:tcPr>
          <w:p w:rsidR="00027D3A" w:rsidRPr="00A67BA5" w:rsidRDefault="00027D3A" w:rsidP="007C613E">
            <w:pPr>
              <w:spacing w:after="216"/>
            </w:pPr>
            <w:r w:rsidRPr="00A67BA5">
              <w:t>Svolgimento prove - autorizzati al posticipo</w:t>
            </w:r>
          </w:p>
          <w:p w:rsidR="00027D3A" w:rsidRPr="00A67BA5" w:rsidRDefault="00027D3A" w:rsidP="007C613E">
            <w:pPr>
              <w:spacing w:after="216"/>
            </w:pPr>
            <w:r w:rsidRPr="00A67BA5">
              <w:t>  V primaria</w:t>
            </w:r>
            <w:r>
              <w:t xml:space="preserve">                                   </w:t>
            </w:r>
            <w:r w:rsidRPr="00A67BA5">
              <w:t>10/05/2019</w:t>
            </w:r>
          </w:p>
        </w:tc>
        <w:tc>
          <w:tcPr>
            <w:tcW w:w="6233" w:type="dxa"/>
            <w:tcBorders>
              <w:top w:val="single" w:sz="2" w:space="0" w:color="D2DEE4"/>
              <w:left w:val="single" w:sz="2" w:space="0" w:color="D2DEE4"/>
              <w:bottom w:val="single" w:sz="2" w:space="0" w:color="D2DEE4"/>
              <w:right w:val="single" w:sz="2" w:space="0" w:color="D2DEE4"/>
            </w:tcBorders>
          </w:tcPr>
          <w:p w:rsidR="00027D3A" w:rsidRPr="00A67BA5" w:rsidRDefault="00027D3A" w:rsidP="007C613E">
            <w:r w:rsidRPr="00A67BA5">
              <w:t>Le classi di V primaria sostengono la prova di  Inglese</w:t>
            </w:r>
          </w:p>
        </w:tc>
        <w:tc>
          <w:tcPr>
            <w:tcW w:w="2980" w:type="dxa"/>
            <w:tcBorders>
              <w:top w:val="single" w:sz="2" w:space="0" w:color="D2DEE4"/>
              <w:left w:val="single" w:sz="2" w:space="0" w:color="D2DEE4"/>
              <w:bottom w:val="single" w:sz="2" w:space="0" w:color="D2DEE4"/>
            </w:tcBorders>
            <w:vAlign w:val="center"/>
          </w:tcPr>
          <w:p w:rsidR="00027D3A" w:rsidRPr="00A67BA5" w:rsidRDefault="00027D3A" w:rsidP="007C613E">
            <w:r w:rsidRPr="00A67BA5">
              <w:t>10/05/2019</w:t>
            </w:r>
          </w:p>
        </w:tc>
      </w:tr>
      <w:tr w:rsidR="00027D3A" w:rsidRPr="00A67BA5" w:rsidTr="007C613E">
        <w:tc>
          <w:tcPr>
            <w:tcW w:w="4537" w:type="dxa"/>
            <w:tcBorders>
              <w:top w:val="single" w:sz="2" w:space="0" w:color="D2DEE4"/>
              <w:bottom w:val="single" w:sz="2" w:space="0" w:color="D2DEE4"/>
              <w:right w:val="single" w:sz="2" w:space="0" w:color="D2DEE4"/>
            </w:tcBorders>
            <w:vAlign w:val="center"/>
          </w:tcPr>
          <w:p w:rsidR="00027D3A" w:rsidRPr="00A67BA5" w:rsidRDefault="00027D3A" w:rsidP="007C613E">
            <w:pPr>
              <w:spacing w:after="216"/>
            </w:pPr>
            <w:r w:rsidRPr="00A67BA5">
              <w:t>Svolgimento prove - autorizzati al posticipo</w:t>
            </w:r>
          </w:p>
          <w:p w:rsidR="00027D3A" w:rsidRPr="00A67BA5" w:rsidRDefault="00027D3A" w:rsidP="007C613E">
            <w:pPr>
              <w:spacing w:after="216"/>
            </w:pPr>
            <w:r w:rsidRPr="00A67BA5">
              <w:lastRenderedPageBreak/>
              <w:t> II e V primaria</w:t>
            </w:r>
            <w:r>
              <w:t xml:space="preserve">                               </w:t>
            </w:r>
            <w:r w:rsidRPr="00A67BA5">
              <w:t>13/05/2019</w:t>
            </w:r>
          </w:p>
        </w:tc>
        <w:tc>
          <w:tcPr>
            <w:tcW w:w="6233" w:type="dxa"/>
            <w:tcBorders>
              <w:top w:val="single" w:sz="2" w:space="0" w:color="D2DEE4"/>
              <w:left w:val="single" w:sz="2" w:space="0" w:color="D2DEE4"/>
              <w:bottom w:val="single" w:sz="2" w:space="0" w:color="D2DEE4"/>
              <w:right w:val="single" w:sz="2" w:space="0" w:color="D2DEE4"/>
            </w:tcBorders>
          </w:tcPr>
          <w:p w:rsidR="00027D3A" w:rsidRPr="00A67BA5" w:rsidRDefault="00027D3A" w:rsidP="007C613E">
            <w:r w:rsidRPr="00A67BA5">
              <w:lastRenderedPageBreak/>
              <w:t>Le classi di II e V primaria sostengono la prova di  Italiano</w:t>
            </w:r>
          </w:p>
        </w:tc>
        <w:tc>
          <w:tcPr>
            <w:tcW w:w="2980" w:type="dxa"/>
            <w:tcBorders>
              <w:top w:val="single" w:sz="2" w:space="0" w:color="D2DEE4"/>
              <w:left w:val="single" w:sz="2" w:space="0" w:color="D2DEE4"/>
              <w:bottom w:val="single" w:sz="2" w:space="0" w:color="D2DEE4"/>
            </w:tcBorders>
            <w:vAlign w:val="center"/>
          </w:tcPr>
          <w:p w:rsidR="00027D3A" w:rsidRPr="00A67BA5" w:rsidRDefault="00027D3A" w:rsidP="007C613E">
            <w:r w:rsidRPr="00A67BA5">
              <w:t>13/05/2019</w:t>
            </w:r>
          </w:p>
        </w:tc>
      </w:tr>
      <w:tr w:rsidR="00027D3A" w:rsidRPr="00A67BA5" w:rsidTr="007C613E">
        <w:tc>
          <w:tcPr>
            <w:tcW w:w="4537" w:type="dxa"/>
            <w:tcBorders>
              <w:top w:val="single" w:sz="2" w:space="0" w:color="D2DEE4"/>
              <w:bottom w:val="single" w:sz="2" w:space="0" w:color="D2DEE4"/>
              <w:right w:val="single" w:sz="2" w:space="0" w:color="D2DEE4"/>
            </w:tcBorders>
            <w:vAlign w:val="center"/>
          </w:tcPr>
          <w:p w:rsidR="00027D3A" w:rsidRPr="00A67BA5" w:rsidRDefault="00027D3A" w:rsidP="007C613E">
            <w:pPr>
              <w:spacing w:after="216"/>
            </w:pPr>
            <w:r w:rsidRPr="00A67BA5">
              <w:lastRenderedPageBreak/>
              <w:t>Svolgimento prove - autorizzati al posticipo</w:t>
            </w:r>
          </w:p>
          <w:p w:rsidR="00027D3A" w:rsidRPr="00A67BA5" w:rsidRDefault="00027D3A" w:rsidP="007C613E">
            <w:pPr>
              <w:spacing w:after="216"/>
            </w:pPr>
            <w:r w:rsidRPr="00A67BA5">
              <w:t> II e V primaria</w:t>
            </w:r>
            <w:r>
              <w:t xml:space="preserve">                               </w:t>
            </w:r>
            <w:r w:rsidRPr="00A67BA5">
              <w:t>14/05/2019</w:t>
            </w:r>
          </w:p>
        </w:tc>
        <w:tc>
          <w:tcPr>
            <w:tcW w:w="6233" w:type="dxa"/>
            <w:tcBorders>
              <w:top w:val="single" w:sz="2" w:space="0" w:color="D2DEE4"/>
              <w:left w:val="single" w:sz="2" w:space="0" w:color="D2DEE4"/>
              <w:bottom w:val="single" w:sz="2" w:space="0" w:color="D2DEE4"/>
              <w:right w:val="single" w:sz="2" w:space="0" w:color="D2DEE4"/>
            </w:tcBorders>
          </w:tcPr>
          <w:p w:rsidR="00027D3A" w:rsidRPr="00A67BA5" w:rsidRDefault="00027D3A" w:rsidP="007C613E">
            <w:r w:rsidRPr="00A67BA5">
              <w:t>Le classi di II e V primaria sostengono la prova di Matematica</w:t>
            </w:r>
          </w:p>
        </w:tc>
        <w:tc>
          <w:tcPr>
            <w:tcW w:w="2980" w:type="dxa"/>
            <w:tcBorders>
              <w:top w:val="single" w:sz="2" w:space="0" w:color="D2DEE4"/>
              <w:left w:val="single" w:sz="2" w:space="0" w:color="D2DEE4"/>
              <w:bottom w:val="single" w:sz="2" w:space="0" w:color="D2DEE4"/>
            </w:tcBorders>
            <w:vAlign w:val="center"/>
          </w:tcPr>
          <w:p w:rsidR="00027D3A" w:rsidRPr="00A67BA5" w:rsidRDefault="00027D3A" w:rsidP="007C613E">
            <w:r w:rsidRPr="00A67BA5">
              <w:t>14/05/2019</w:t>
            </w:r>
          </w:p>
        </w:tc>
      </w:tr>
    </w:tbl>
    <w:p w:rsidR="00027D3A" w:rsidRDefault="00027D3A" w:rsidP="00084753">
      <w:pPr>
        <w:jc w:val="both"/>
        <w:rPr>
          <w:rFonts w:ascii="Bookman Old Style" w:hAnsi="Bookman Old Style"/>
          <w:i/>
          <w:iCs/>
        </w:rPr>
      </w:pPr>
    </w:p>
    <w:p w:rsidR="00027D3A" w:rsidRDefault="00027D3A" w:rsidP="00631C6D">
      <w:pPr>
        <w:jc w:val="both"/>
        <w:rPr>
          <w:rFonts w:ascii="Bookman Old Style" w:hAnsi="Bookman Old Style"/>
          <w:i/>
          <w:iCs/>
        </w:rPr>
      </w:pPr>
      <w:r>
        <w:rPr>
          <w:rFonts w:ascii="Bookman Old Style" w:hAnsi="Bookman Old Style"/>
          <w:i/>
          <w:iCs/>
        </w:rPr>
        <w:t xml:space="preserve">La riunione procede con la </w:t>
      </w:r>
      <w:r w:rsidRPr="00084753">
        <w:rPr>
          <w:rFonts w:ascii="Bookman Old Style" w:hAnsi="Bookman Old Style"/>
          <w:b/>
          <w:bCs/>
          <w:i/>
          <w:iCs/>
        </w:rPr>
        <w:t xml:space="preserve">disamina del </w:t>
      </w:r>
      <w:r>
        <w:rPr>
          <w:rFonts w:ascii="Bookman Old Style" w:hAnsi="Bookman Old Style"/>
          <w:b/>
          <w:bCs/>
          <w:i/>
          <w:iCs/>
        </w:rPr>
        <w:t>quart</w:t>
      </w:r>
      <w:r w:rsidRPr="00084753">
        <w:rPr>
          <w:rFonts w:ascii="Bookman Old Style" w:hAnsi="Bookman Old Style"/>
          <w:b/>
          <w:bCs/>
          <w:i/>
          <w:iCs/>
        </w:rPr>
        <w:t>o</w:t>
      </w:r>
      <w:r>
        <w:rPr>
          <w:rFonts w:ascii="Bookman Old Style" w:hAnsi="Bookman Old Style"/>
          <w:i/>
          <w:iCs/>
        </w:rPr>
        <w:t xml:space="preserve"> punto all’o.d.g.” informativa libri di testo”, il Dirigente illustra ai docenti la circolare ministeriale relativa ai libri di testo sottolineando la triennalità obbligatoria per i testi adottati. Il Dirigente raccomanda, altresì, di non superare i tetti di spesa per i testi adottati nelle singole classi, come indicato nella suddetta circolare.</w:t>
      </w:r>
    </w:p>
    <w:p w:rsidR="00027D3A" w:rsidRDefault="00027D3A" w:rsidP="00631C6D">
      <w:pPr>
        <w:jc w:val="both"/>
        <w:rPr>
          <w:rFonts w:ascii="Bookman Old Style" w:hAnsi="Bookman Old Style"/>
          <w:i/>
          <w:iCs/>
        </w:rPr>
      </w:pPr>
      <w:r>
        <w:rPr>
          <w:rFonts w:ascii="Bookman Old Style" w:hAnsi="Bookman Old Style"/>
          <w:i/>
          <w:iCs/>
        </w:rPr>
        <w:t xml:space="preserve">La discussione procede con la disamina del </w:t>
      </w:r>
      <w:r w:rsidRPr="00631C6D">
        <w:rPr>
          <w:rFonts w:ascii="Bookman Old Style" w:hAnsi="Bookman Old Style"/>
          <w:b/>
          <w:bCs/>
          <w:i/>
          <w:iCs/>
        </w:rPr>
        <w:t>qu</w:t>
      </w:r>
      <w:r>
        <w:rPr>
          <w:rFonts w:ascii="Bookman Old Style" w:hAnsi="Bookman Old Style"/>
          <w:b/>
          <w:bCs/>
          <w:i/>
          <w:iCs/>
        </w:rPr>
        <w:t xml:space="preserve">into </w:t>
      </w:r>
      <w:r w:rsidRPr="00631C6D">
        <w:rPr>
          <w:rFonts w:ascii="Bookman Old Style" w:hAnsi="Bookman Old Style"/>
          <w:b/>
          <w:bCs/>
          <w:i/>
          <w:iCs/>
        </w:rPr>
        <w:t>punto</w:t>
      </w:r>
      <w:r>
        <w:rPr>
          <w:rFonts w:ascii="Bookman Old Style" w:hAnsi="Bookman Old Style"/>
          <w:i/>
          <w:iCs/>
        </w:rPr>
        <w:t xml:space="preserve"> all’o.d.g. calendarizzazione esami istruzione parentale,il Dirigente informa il Collegio che gli alunni che hanno usufruito quest’anno dell’istruzione parentale nella SSI  sono due, un’alunna che dovrà sostenere il passaggio dalla seconda classe di SSI alla terza e un’alunna che si presenterà per l’esame di licenza media. Per la candidata che dovrà attuare il passaggio da una classe all’altra gli esami si svolgeranno secondo il calendario di seguito riportato:</w:t>
      </w:r>
    </w:p>
    <w:p w:rsidR="00027D3A" w:rsidRDefault="00027D3A" w:rsidP="00631C6D">
      <w:pPr>
        <w:jc w:val="both"/>
        <w:rPr>
          <w:rFonts w:ascii="Bookman Old Style" w:hAnsi="Bookman Old Style"/>
          <w:i/>
          <w:iCs/>
        </w:rPr>
      </w:pPr>
    </w:p>
    <w:tbl>
      <w:tblPr>
        <w:tblStyle w:val="Grigliatabella"/>
        <w:tblW w:w="0" w:type="auto"/>
        <w:tblLayout w:type="fixed"/>
        <w:tblLook w:val="01E0" w:firstRow="1" w:lastRow="1" w:firstColumn="1" w:lastColumn="1" w:noHBand="0" w:noVBand="0"/>
      </w:tblPr>
      <w:tblGrid>
        <w:gridCol w:w="2444"/>
        <w:gridCol w:w="1804"/>
        <w:gridCol w:w="900"/>
        <w:gridCol w:w="4630"/>
      </w:tblGrid>
      <w:tr w:rsidR="00027D3A" w:rsidTr="00B149A9">
        <w:tc>
          <w:tcPr>
            <w:tcW w:w="2444" w:type="dxa"/>
          </w:tcPr>
          <w:p w:rsidR="00027D3A" w:rsidRDefault="00027D3A" w:rsidP="00631C6D">
            <w:pPr>
              <w:jc w:val="both"/>
              <w:rPr>
                <w:rFonts w:ascii="Bookman Old Style" w:hAnsi="Bookman Old Style"/>
                <w:i/>
                <w:iCs/>
                <w:lang w:bidi="ar-SA"/>
              </w:rPr>
            </w:pPr>
            <w:r>
              <w:rPr>
                <w:rFonts w:ascii="Bookman Old Style" w:hAnsi="Bookman Old Style"/>
                <w:i/>
                <w:iCs/>
                <w:lang w:bidi="ar-SA"/>
              </w:rPr>
              <w:t>PROVA SCRITTA</w:t>
            </w:r>
          </w:p>
        </w:tc>
        <w:tc>
          <w:tcPr>
            <w:tcW w:w="1804" w:type="dxa"/>
          </w:tcPr>
          <w:p w:rsidR="00027D3A" w:rsidRDefault="00027D3A" w:rsidP="00631C6D">
            <w:pPr>
              <w:jc w:val="both"/>
              <w:rPr>
                <w:rFonts w:ascii="Bookman Old Style" w:hAnsi="Bookman Old Style"/>
                <w:i/>
                <w:iCs/>
                <w:lang w:bidi="ar-SA"/>
              </w:rPr>
            </w:pPr>
            <w:r>
              <w:rPr>
                <w:rFonts w:ascii="Bookman Old Style" w:hAnsi="Bookman Old Style"/>
                <w:i/>
                <w:iCs/>
                <w:lang w:bidi="ar-SA"/>
              </w:rPr>
              <w:t>GIORNO</w:t>
            </w:r>
          </w:p>
        </w:tc>
        <w:tc>
          <w:tcPr>
            <w:tcW w:w="900" w:type="dxa"/>
          </w:tcPr>
          <w:p w:rsidR="00027D3A" w:rsidRDefault="00027D3A" w:rsidP="00631C6D">
            <w:pPr>
              <w:jc w:val="both"/>
              <w:rPr>
                <w:rFonts w:ascii="Bookman Old Style" w:hAnsi="Bookman Old Style"/>
                <w:i/>
                <w:iCs/>
                <w:lang w:bidi="ar-SA"/>
              </w:rPr>
            </w:pPr>
            <w:r>
              <w:rPr>
                <w:rFonts w:ascii="Bookman Old Style" w:hAnsi="Bookman Old Style"/>
                <w:i/>
                <w:iCs/>
                <w:lang w:bidi="ar-SA"/>
              </w:rPr>
              <w:t>ORARIO</w:t>
            </w:r>
          </w:p>
        </w:tc>
        <w:tc>
          <w:tcPr>
            <w:tcW w:w="4630" w:type="dxa"/>
          </w:tcPr>
          <w:p w:rsidR="00027D3A" w:rsidRDefault="00027D3A" w:rsidP="00631C6D">
            <w:pPr>
              <w:jc w:val="both"/>
              <w:rPr>
                <w:rFonts w:ascii="Bookman Old Style" w:hAnsi="Bookman Old Style"/>
                <w:i/>
                <w:iCs/>
                <w:lang w:bidi="ar-SA"/>
              </w:rPr>
            </w:pPr>
            <w:r>
              <w:rPr>
                <w:rFonts w:ascii="Bookman Old Style" w:hAnsi="Bookman Old Style"/>
                <w:i/>
                <w:iCs/>
                <w:lang w:bidi="ar-SA"/>
              </w:rPr>
              <w:t>COMMISSARI</w:t>
            </w:r>
          </w:p>
        </w:tc>
      </w:tr>
      <w:tr w:rsidR="00027D3A" w:rsidTr="00B149A9">
        <w:trPr>
          <w:trHeight w:val="781"/>
        </w:trPr>
        <w:tc>
          <w:tcPr>
            <w:tcW w:w="2444" w:type="dxa"/>
          </w:tcPr>
          <w:p w:rsidR="00027D3A" w:rsidRDefault="00027D3A" w:rsidP="00631C6D">
            <w:pPr>
              <w:jc w:val="both"/>
              <w:rPr>
                <w:rFonts w:ascii="Bookman Old Style" w:hAnsi="Bookman Old Style"/>
                <w:i/>
                <w:iCs/>
                <w:lang w:bidi="ar-SA"/>
              </w:rPr>
            </w:pPr>
            <w:r>
              <w:rPr>
                <w:rFonts w:ascii="Bookman Old Style" w:hAnsi="Bookman Old Style"/>
                <w:i/>
                <w:iCs/>
                <w:lang w:bidi="ar-SA"/>
              </w:rPr>
              <w:t>ITALIANO</w:t>
            </w:r>
          </w:p>
        </w:tc>
        <w:tc>
          <w:tcPr>
            <w:tcW w:w="1804" w:type="dxa"/>
          </w:tcPr>
          <w:p w:rsidR="00027D3A" w:rsidRDefault="00027D3A" w:rsidP="00631C6D">
            <w:pPr>
              <w:jc w:val="both"/>
              <w:rPr>
                <w:rFonts w:ascii="Bookman Old Style" w:hAnsi="Bookman Old Style"/>
                <w:i/>
                <w:iCs/>
                <w:lang w:bidi="ar-SA"/>
              </w:rPr>
            </w:pPr>
            <w:r>
              <w:rPr>
                <w:rFonts w:ascii="Bookman Old Style" w:hAnsi="Bookman Old Style"/>
                <w:i/>
                <w:iCs/>
                <w:lang w:bidi="ar-SA"/>
              </w:rPr>
              <w:t>27/05/2019</w:t>
            </w:r>
          </w:p>
        </w:tc>
        <w:tc>
          <w:tcPr>
            <w:tcW w:w="900" w:type="dxa"/>
          </w:tcPr>
          <w:p w:rsidR="00027D3A" w:rsidRDefault="00027D3A" w:rsidP="00631C6D">
            <w:pPr>
              <w:jc w:val="both"/>
              <w:rPr>
                <w:rFonts w:ascii="Bookman Old Style" w:hAnsi="Bookman Old Style"/>
                <w:i/>
                <w:iCs/>
                <w:lang w:bidi="ar-SA"/>
              </w:rPr>
            </w:pPr>
            <w:r>
              <w:rPr>
                <w:rFonts w:ascii="Bookman Old Style" w:hAnsi="Bookman Old Style"/>
                <w:i/>
                <w:iCs/>
                <w:lang w:bidi="ar-SA"/>
              </w:rPr>
              <w:t>14,30</w:t>
            </w:r>
          </w:p>
        </w:tc>
        <w:tc>
          <w:tcPr>
            <w:tcW w:w="4630" w:type="dxa"/>
          </w:tcPr>
          <w:p w:rsidR="00027D3A" w:rsidRPr="00631C6D" w:rsidRDefault="00027D3A" w:rsidP="00631C6D">
            <w:pPr>
              <w:jc w:val="both"/>
              <w:rPr>
                <w:rFonts w:ascii="Bookman Old Style" w:hAnsi="Bookman Old Style"/>
                <w:i/>
                <w:iCs/>
                <w:lang w:bidi="ar-SA"/>
              </w:rPr>
            </w:pPr>
            <w:r w:rsidRPr="00631C6D">
              <w:rPr>
                <w:rFonts w:ascii="Bookman Old Style" w:hAnsi="Bookman Old Style"/>
                <w:i/>
                <w:iCs/>
                <w:lang w:bidi="ar-SA"/>
              </w:rPr>
              <w:t>PROF.</w:t>
            </w:r>
            <w:r>
              <w:rPr>
                <w:rFonts w:ascii="Bookman Old Style" w:hAnsi="Bookman Old Style"/>
                <w:i/>
                <w:iCs/>
                <w:lang w:bidi="ar-SA"/>
              </w:rPr>
              <w:t>SSA</w:t>
            </w:r>
            <w:r w:rsidRPr="00631C6D">
              <w:rPr>
                <w:rFonts w:ascii="Bookman Old Style" w:hAnsi="Bookman Old Style"/>
                <w:i/>
                <w:iCs/>
                <w:lang w:bidi="ar-SA"/>
              </w:rPr>
              <w:t xml:space="preserve"> GRIECO A</w:t>
            </w:r>
            <w:r>
              <w:rPr>
                <w:rFonts w:ascii="Bookman Old Style" w:hAnsi="Bookman Old Style"/>
                <w:i/>
                <w:iCs/>
                <w:lang w:bidi="ar-SA"/>
              </w:rPr>
              <w:t>MALIA</w:t>
            </w:r>
          </w:p>
          <w:p w:rsidR="00027D3A" w:rsidRDefault="00027D3A" w:rsidP="00631C6D">
            <w:pPr>
              <w:jc w:val="both"/>
              <w:rPr>
                <w:rFonts w:ascii="Bookman Old Style" w:hAnsi="Bookman Old Style"/>
                <w:i/>
                <w:iCs/>
                <w:lang w:bidi="ar-SA"/>
              </w:rPr>
            </w:pPr>
            <w:r w:rsidRPr="00631C6D">
              <w:rPr>
                <w:rFonts w:ascii="Bookman Old Style" w:hAnsi="Bookman Old Style"/>
                <w:i/>
                <w:iCs/>
                <w:lang w:bidi="ar-SA"/>
              </w:rPr>
              <w:t>PROF.  F</w:t>
            </w:r>
            <w:r>
              <w:rPr>
                <w:rFonts w:ascii="Bookman Old Style" w:hAnsi="Bookman Old Style"/>
                <w:i/>
                <w:iCs/>
                <w:lang w:bidi="ar-SA"/>
              </w:rPr>
              <w:t>ALCO SEBASTIANO</w:t>
            </w:r>
          </w:p>
          <w:p w:rsidR="00027D3A" w:rsidRPr="00631C6D" w:rsidRDefault="00027D3A" w:rsidP="00631C6D">
            <w:pPr>
              <w:jc w:val="both"/>
              <w:rPr>
                <w:rFonts w:ascii="Bookman Old Style" w:hAnsi="Bookman Old Style"/>
                <w:i/>
                <w:iCs/>
                <w:lang w:bidi="ar-SA"/>
              </w:rPr>
            </w:pPr>
            <w:r>
              <w:rPr>
                <w:rFonts w:ascii="Bookman Old Style" w:hAnsi="Bookman Old Style"/>
                <w:i/>
                <w:iCs/>
                <w:lang w:bidi="ar-SA"/>
              </w:rPr>
              <w:t>PROF. PALA LUCIO</w:t>
            </w:r>
          </w:p>
        </w:tc>
      </w:tr>
      <w:tr w:rsidR="00027D3A" w:rsidTr="00B149A9">
        <w:tc>
          <w:tcPr>
            <w:tcW w:w="2444" w:type="dxa"/>
          </w:tcPr>
          <w:p w:rsidR="00027D3A" w:rsidRDefault="00027D3A" w:rsidP="00631C6D">
            <w:pPr>
              <w:jc w:val="both"/>
              <w:rPr>
                <w:rFonts w:ascii="Bookman Old Style" w:hAnsi="Bookman Old Style"/>
                <w:i/>
                <w:iCs/>
                <w:lang w:bidi="ar-SA"/>
              </w:rPr>
            </w:pPr>
            <w:r>
              <w:rPr>
                <w:rFonts w:ascii="Bookman Old Style" w:hAnsi="Bookman Old Style"/>
                <w:i/>
                <w:iCs/>
                <w:lang w:bidi="ar-SA"/>
              </w:rPr>
              <w:t>MATEMATICA</w:t>
            </w:r>
          </w:p>
        </w:tc>
        <w:tc>
          <w:tcPr>
            <w:tcW w:w="1804" w:type="dxa"/>
          </w:tcPr>
          <w:p w:rsidR="00027D3A" w:rsidRDefault="00027D3A" w:rsidP="00631C6D">
            <w:pPr>
              <w:jc w:val="both"/>
              <w:rPr>
                <w:rFonts w:ascii="Bookman Old Style" w:hAnsi="Bookman Old Style"/>
                <w:i/>
                <w:iCs/>
                <w:lang w:bidi="ar-SA"/>
              </w:rPr>
            </w:pPr>
            <w:r>
              <w:rPr>
                <w:rFonts w:ascii="Bookman Old Style" w:hAnsi="Bookman Old Style"/>
                <w:i/>
                <w:iCs/>
                <w:lang w:bidi="ar-SA"/>
              </w:rPr>
              <w:t>28/05/2019</w:t>
            </w:r>
          </w:p>
        </w:tc>
        <w:tc>
          <w:tcPr>
            <w:tcW w:w="900" w:type="dxa"/>
          </w:tcPr>
          <w:p w:rsidR="00027D3A" w:rsidRDefault="00027D3A" w:rsidP="00631C6D">
            <w:pPr>
              <w:jc w:val="both"/>
              <w:rPr>
                <w:rFonts w:ascii="Bookman Old Style" w:hAnsi="Bookman Old Style"/>
                <w:i/>
                <w:iCs/>
                <w:lang w:bidi="ar-SA"/>
              </w:rPr>
            </w:pPr>
            <w:r>
              <w:rPr>
                <w:rFonts w:ascii="Bookman Old Style" w:hAnsi="Bookman Old Style"/>
                <w:i/>
                <w:iCs/>
                <w:lang w:bidi="ar-SA"/>
              </w:rPr>
              <w:t>14,30</w:t>
            </w:r>
          </w:p>
        </w:tc>
        <w:tc>
          <w:tcPr>
            <w:tcW w:w="4630" w:type="dxa"/>
          </w:tcPr>
          <w:p w:rsidR="00027D3A" w:rsidRDefault="00027D3A" w:rsidP="00631C6D">
            <w:pPr>
              <w:jc w:val="both"/>
              <w:rPr>
                <w:rFonts w:ascii="Bookman Old Style" w:hAnsi="Bookman Old Style"/>
                <w:i/>
                <w:iCs/>
                <w:lang w:bidi="ar-SA"/>
              </w:rPr>
            </w:pPr>
            <w:r w:rsidRPr="00631C6D">
              <w:rPr>
                <w:rFonts w:ascii="Bookman Old Style" w:hAnsi="Bookman Old Style"/>
                <w:i/>
                <w:iCs/>
                <w:lang w:bidi="ar-SA"/>
              </w:rPr>
              <w:t>PROF.</w:t>
            </w:r>
            <w:r>
              <w:rPr>
                <w:rFonts w:ascii="Bookman Old Style" w:hAnsi="Bookman Old Style"/>
                <w:i/>
                <w:iCs/>
                <w:lang w:bidi="ar-SA"/>
              </w:rPr>
              <w:t>SSA GALLO MARIALUISA</w:t>
            </w:r>
          </w:p>
          <w:p w:rsidR="00027D3A" w:rsidRDefault="00027D3A" w:rsidP="00631C6D">
            <w:pPr>
              <w:jc w:val="both"/>
              <w:rPr>
                <w:rFonts w:ascii="Bookman Old Style" w:hAnsi="Bookman Old Style"/>
                <w:i/>
                <w:iCs/>
                <w:lang w:bidi="ar-SA"/>
              </w:rPr>
            </w:pPr>
            <w:r>
              <w:rPr>
                <w:rFonts w:ascii="Bookman Old Style" w:hAnsi="Bookman Old Style"/>
                <w:i/>
                <w:iCs/>
                <w:lang w:bidi="ar-SA"/>
              </w:rPr>
              <w:t>PROF:SSA DE FALCO DIANA</w:t>
            </w:r>
          </w:p>
          <w:p w:rsidR="00027D3A" w:rsidRPr="00631C6D" w:rsidRDefault="00027D3A" w:rsidP="00631C6D">
            <w:pPr>
              <w:jc w:val="both"/>
              <w:rPr>
                <w:rFonts w:ascii="Bookman Old Style" w:hAnsi="Bookman Old Style"/>
                <w:i/>
                <w:iCs/>
                <w:lang w:bidi="ar-SA"/>
              </w:rPr>
            </w:pPr>
            <w:r>
              <w:rPr>
                <w:rFonts w:ascii="Bookman Old Style" w:hAnsi="Bookman Old Style"/>
                <w:i/>
                <w:iCs/>
                <w:lang w:bidi="ar-SA"/>
              </w:rPr>
              <w:t>PROF.DELLO IACONO ALESSANDRO</w:t>
            </w:r>
          </w:p>
        </w:tc>
      </w:tr>
      <w:tr w:rsidR="00027D3A" w:rsidTr="00B149A9">
        <w:tc>
          <w:tcPr>
            <w:tcW w:w="2444" w:type="dxa"/>
          </w:tcPr>
          <w:p w:rsidR="00027D3A" w:rsidRDefault="00027D3A" w:rsidP="00631C6D">
            <w:pPr>
              <w:jc w:val="both"/>
              <w:rPr>
                <w:rFonts w:ascii="Bookman Old Style" w:hAnsi="Bookman Old Style"/>
                <w:i/>
                <w:iCs/>
                <w:lang w:bidi="ar-SA"/>
              </w:rPr>
            </w:pPr>
            <w:r>
              <w:rPr>
                <w:rFonts w:ascii="Bookman Old Style" w:hAnsi="Bookman Old Style"/>
                <w:i/>
                <w:iCs/>
                <w:lang w:bidi="ar-SA"/>
              </w:rPr>
              <w:t>INGLESE FRANCESE</w:t>
            </w:r>
          </w:p>
        </w:tc>
        <w:tc>
          <w:tcPr>
            <w:tcW w:w="1804" w:type="dxa"/>
          </w:tcPr>
          <w:p w:rsidR="00027D3A" w:rsidRDefault="00027D3A" w:rsidP="00631C6D">
            <w:pPr>
              <w:jc w:val="both"/>
              <w:rPr>
                <w:rFonts w:ascii="Bookman Old Style" w:hAnsi="Bookman Old Style"/>
                <w:i/>
                <w:iCs/>
                <w:lang w:bidi="ar-SA"/>
              </w:rPr>
            </w:pPr>
            <w:r>
              <w:rPr>
                <w:rFonts w:ascii="Bookman Old Style" w:hAnsi="Bookman Old Style"/>
                <w:i/>
                <w:iCs/>
                <w:lang w:bidi="ar-SA"/>
              </w:rPr>
              <w:t>29/05/2019</w:t>
            </w:r>
          </w:p>
        </w:tc>
        <w:tc>
          <w:tcPr>
            <w:tcW w:w="900" w:type="dxa"/>
          </w:tcPr>
          <w:p w:rsidR="00027D3A" w:rsidRDefault="00027D3A" w:rsidP="00631C6D">
            <w:pPr>
              <w:jc w:val="both"/>
              <w:rPr>
                <w:rFonts w:ascii="Bookman Old Style" w:hAnsi="Bookman Old Style"/>
                <w:i/>
                <w:iCs/>
                <w:lang w:bidi="ar-SA"/>
              </w:rPr>
            </w:pPr>
            <w:r>
              <w:rPr>
                <w:rFonts w:ascii="Bookman Old Style" w:hAnsi="Bookman Old Style"/>
                <w:i/>
                <w:iCs/>
                <w:lang w:bidi="ar-SA"/>
              </w:rPr>
              <w:t>14,30</w:t>
            </w:r>
          </w:p>
        </w:tc>
        <w:tc>
          <w:tcPr>
            <w:tcW w:w="4630" w:type="dxa"/>
          </w:tcPr>
          <w:p w:rsidR="00027D3A" w:rsidRDefault="00027D3A" w:rsidP="00631C6D">
            <w:pPr>
              <w:jc w:val="both"/>
              <w:rPr>
                <w:rFonts w:ascii="Bookman Old Style" w:hAnsi="Bookman Old Style"/>
                <w:i/>
                <w:iCs/>
                <w:lang w:bidi="ar-SA"/>
              </w:rPr>
            </w:pPr>
            <w:r>
              <w:rPr>
                <w:rFonts w:ascii="Bookman Old Style" w:hAnsi="Bookman Old Style"/>
                <w:i/>
                <w:iCs/>
                <w:lang w:bidi="ar-SA"/>
              </w:rPr>
              <w:t>PROF.SSA NEGRO MARIA</w:t>
            </w:r>
          </w:p>
          <w:p w:rsidR="00027D3A" w:rsidRDefault="00027D3A" w:rsidP="00631C6D">
            <w:pPr>
              <w:jc w:val="both"/>
              <w:rPr>
                <w:rFonts w:ascii="Bookman Old Style" w:hAnsi="Bookman Old Style"/>
                <w:i/>
                <w:iCs/>
                <w:lang w:bidi="ar-SA"/>
              </w:rPr>
            </w:pPr>
            <w:r>
              <w:rPr>
                <w:rFonts w:ascii="Bookman Old Style" w:hAnsi="Bookman Old Style"/>
                <w:i/>
                <w:iCs/>
                <w:lang w:bidi="ar-SA"/>
              </w:rPr>
              <w:t>PROF.SSA ZURRO TIZIANA</w:t>
            </w:r>
          </w:p>
          <w:p w:rsidR="00027D3A" w:rsidRDefault="00027D3A" w:rsidP="00631C6D">
            <w:pPr>
              <w:jc w:val="both"/>
              <w:rPr>
                <w:rFonts w:ascii="Bookman Old Style" w:hAnsi="Bookman Old Style"/>
                <w:i/>
                <w:iCs/>
                <w:lang w:bidi="ar-SA"/>
              </w:rPr>
            </w:pPr>
            <w:r>
              <w:rPr>
                <w:rFonts w:ascii="Bookman Old Style" w:hAnsi="Bookman Old Style"/>
                <w:i/>
                <w:iCs/>
                <w:lang w:bidi="ar-SA"/>
              </w:rPr>
              <w:t>PROF.RE CRISCUOLO GERARDO</w:t>
            </w:r>
          </w:p>
        </w:tc>
      </w:tr>
      <w:tr w:rsidR="00027D3A" w:rsidTr="00B149A9">
        <w:tc>
          <w:tcPr>
            <w:tcW w:w="2444" w:type="dxa"/>
          </w:tcPr>
          <w:p w:rsidR="00027D3A" w:rsidRDefault="00027D3A" w:rsidP="007C613E">
            <w:pPr>
              <w:jc w:val="both"/>
              <w:rPr>
                <w:rFonts w:ascii="Bookman Old Style" w:hAnsi="Bookman Old Style"/>
                <w:i/>
                <w:iCs/>
                <w:lang w:bidi="ar-SA"/>
              </w:rPr>
            </w:pPr>
            <w:r>
              <w:rPr>
                <w:rFonts w:ascii="Bookman Old Style" w:hAnsi="Bookman Old Style"/>
                <w:i/>
                <w:iCs/>
                <w:lang w:bidi="ar-SA"/>
              </w:rPr>
              <w:t>PROVA ORALE</w:t>
            </w:r>
          </w:p>
        </w:tc>
        <w:tc>
          <w:tcPr>
            <w:tcW w:w="1804" w:type="dxa"/>
          </w:tcPr>
          <w:p w:rsidR="00027D3A" w:rsidRDefault="00027D3A" w:rsidP="007C613E">
            <w:pPr>
              <w:jc w:val="both"/>
              <w:rPr>
                <w:rFonts w:ascii="Bookman Old Style" w:hAnsi="Bookman Old Style"/>
                <w:i/>
                <w:iCs/>
                <w:lang w:bidi="ar-SA"/>
              </w:rPr>
            </w:pPr>
            <w:r>
              <w:rPr>
                <w:rFonts w:ascii="Bookman Old Style" w:hAnsi="Bookman Old Style"/>
                <w:i/>
                <w:iCs/>
                <w:lang w:bidi="ar-SA"/>
              </w:rPr>
              <w:t>30/05/2019</w:t>
            </w:r>
          </w:p>
        </w:tc>
        <w:tc>
          <w:tcPr>
            <w:tcW w:w="900" w:type="dxa"/>
          </w:tcPr>
          <w:p w:rsidR="00027D3A" w:rsidRDefault="00027D3A" w:rsidP="007C613E">
            <w:pPr>
              <w:jc w:val="both"/>
              <w:rPr>
                <w:rFonts w:ascii="Bookman Old Style" w:hAnsi="Bookman Old Style"/>
                <w:i/>
                <w:iCs/>
                <w:lang w:bidi="ar-SA"/>
              </w:rPr>
            </w:pPr>
            <w:r>
              <w:rPr>
                <w:rFonts w:ascii="Bookman Old Style" w:hAnsi="Bookman Old Style"/>
                <w:i/>
                <w:iCs/>
                <w:lang w:bidi="ar-SA"/>
              </w:rPr>
              <w:t>14,30</w:t>
            </w:r>
          </w:p>
        </w:tc>
        <w:tc>
          <w:tcPr>
            <w:tcW w:w="4630" w:type="dxa"/>
          </w:tcPr>
          <w:p w:rsidR="00027D3A" w:rsidRDefault="00027D3A" w:rsidP="007C613E">
            <w:pPr>
              <w:jc w:val="both"/>
              <w:rPr>
                <w:rFonts w:ascii="Bookman Old Style" w:hAnsi="Bookman Old Style"/>
                <w:i/>
                <w:iCs/>
                <w:lang w:bidi="ar-SA"/>
              </w:rPr>
            </w:pPr>
            <w:r>
              <w:rPr>
                <w:rFonts w:ascii="Bookman Old Style" w:hAnsi="Bookman Old Style"/>
                <w:i/>
                <w:iCs/>
                <w:lang w:bidi="ar-SA"/>
              </w:rPr>
              <w:t>Tutti docenti componenti il consiglio di classe della II Sez. D</w:t>
            </w:r>
          </w:p>
        </w:tc>
      </w:tr>
    </w:tbl>
    <w:p w:rsidR="00027D3A" w:rsidRDefault="00027D3A" w:rsidP="00631C6D">
      <w:pPr>
        <w:jc w:val="both"/>
        <w:rPr>
          <w:rFonts w:ascii="Bookman Old Style" w:hAnsi="Bookman Old Style"/>
          <w:i/>
          <w:iCs/>
        </w:rPr>
      </w:pPr>
    </w:p>
    <w:p w:rsidR="00027D3A" w:rsidRDefault="00027D3A" w:rsidP="00631C6D">
      <w:pPr>
        <w:jc w:val="both"/>
        <w:rPr>
          <w:rFonts w:ascii="Bookman Old Style" w:hAnsi="Bookman Old Style"/>
          <w:i/>
          <w:iCs/>
        </w:rPr>
      </w:pPr>
      <w:r>
        <w:rPr>
          <w:rFonts w:ascii="Bookman Old Style" w:hAnsi="Bookman Old Style"/>
          <w:i/>
          <w:iCs/>
        </w:rPr>
        <w:t>Per l’altra candidata che dovrà sostenere l’esame di stato il calendario sarà reso noto in concomitanza con quello degli studenti che devono sostenere l’esame di  licenza.</w:t>
      </w:r>
    </w:p>
    <w:p w:rsidR="00027D3A" w:rsidRDefault="00027D3A" w:rsidP="00631C6D">
      <w:pPr>
        <w:jc w:val="both"/>
        <w:rPr>
          <w:rFonts w:ascii="Bookman Old Style" w:hAnsi="Bookman Old Style"/>
          <w:i/>
          <w:iCs/>
        </w:rPr>
      </w:pPr>
      <w:r>
        <w:rPr>
          <w:rFonts w:ascii="Bookman Old Style" w:hAnsi="Bookman Old Style"/>
          <w:i/>
          <w:iCs/>
        </w:rPr>
        <w:t xml:space="preserve">Per il </w:t>
      </w:r>
      <w:r w:rsidRPr="00383A97">
        <w:rPr>
          <w:rFonts w:ascii="Bookman Old Style" w:hAnsi="Bookman Old Style"/>
          <w:b/>
          <w:bCs/>
          <w:i/>
          <w:iCs/>
        </w:rPr>
        <w:t>sest</w:t>
      </w:r>
      <w:r w:rsidRPr="003B6675">
        <w:rPr>
          <w:rFonts w:ascii="Bookman Old Style" w:hAnsi="Bookman Old Style"/>
          <w:b/>
          <w:bCs/>
          <w:i/>
          <w:iCs/>
        </w:rPr>
        <w:t>o punto</w:t>
      </w:r>
      <w:r>
        <w:rPr>
          <w:rFonts w:ascii="Bookman Old Style" w:hAnsi="Bookman Old Style"/>
          <w:i/>
          <w:iCs/>
        </w:rPr>
        <w:t xml:space="preserve"> all’o..g. il Dirigente chiede ai coordinatori delle singole classi di avviare il monitoraggio interno delle assenze che consenta di deliberare nelle prossime sedute la deroga ai giorni di assenza degli studenti.</w:t>
      </w:r>
    </w:p>
    <w:p w:rsidR="00027D3A" w:rsidRDefault="00027D3A" w:rsidP="00631C6D">
      <w:pPr>
        <w:jc w:val="both"/>
        <w:rPr>
          <w:rFonts w:ascii="Bookman Old Style" w:hAnsi="Bookman Old Style"/>
          <w:bCs/>
          <w:i/>
          <w:iCs/>
        </w:rPr>
      </w:pPr>
      <w:r>
        <w:rPr>
          <w:rFonts w:ascii="Bookman Old Style" w:hAnsi="Bookman Old Style"/>
          <w:i/>
          <w:iCs/>
        </w:rPr>
        <w:t xml:space="preserve">Si procede con l’analisi del </w:t>
      </w:r>
      <w:r w:rsidRPr="00383A97">
        <w:rPr>
          <w:rFonts w:ascii="Bookman Old Style" w:hAnsi="Bookman Old Style"/>
          <w:b/>
          <w:bCs/>
          <w:i/>
          <w:iCs/>
        </w:rPr>
        <w:t>settimo punto</w:t>
      </w:r>
      <w:r>
        <w:rPr>
          <w:rFonts w:ascii="Bookman Old Style" w:hAnsi="Bookman Old Style"/>
          <w:i/>
          <w:iCs/>
        </w:rPr>
        <w:t xml:space="preserve"> all’o.d.g. </w:t>
      </w:r>
      <w:r w:rsidRPr="00383A97">
        <w:rPr>
          <w:rFonts w:ascii="Bookman Old Style" w:hAnsi="Bookman Old Style"/>
          <w:bCs/>
          <w:i/>
          <w:iCs/>
        </w:rPr>
        <w:t>Innalzamento LEP</w:t>
      </w:r>
      <w:r>
        <w:rPr>
          <w:rFonts w:ascii="Bookman Old Style" w:hAnsi="Bookman Old Style"/>
          <w:bCs/>
          <w:i/>
          <w:iCs/>
        </w:rPr>
        <w:t xml:space="preserve"> </w:t>
      </w:r>
      <w:r w:rsidRPr="00383A97">
        <w:rPr>
          <w:rFonts w:ascii="Bookman Old Style" w:hAnsi="Bookman Old Style"/>
          <w:bCs/>
          <w:i/>
          <w:iCs/>
        </w:rPr>
        <w:t>(RAV) difficoltà e proposte</w:t>
      </w:r>
      <w:r>
        <w:rPr>
          <w:rFonts w:ascii="Bookman Old Style" w:hAnsi="Bookman Old Style"/>
          <w:bCs/>
          <w:i/>
          <w:iCs/>
        </w:rPr>
        <w:t xml:space="preserve">, il Dirigente condivide con il Collegio la necessità di innalzare i Livelli essenziali delle prestazioni  all’interno del RAV visti i risultati conseguiti dagli studenti . Il Collegio </w:t>
      </w:r>
      <w:r w:rsidRPr="008F33C1">
        <w:rPr>
          <w:rFonts w:ascii="Bookman Old Style" w:hAnsi="Bookman Old Style"/>
          <w:b/>
          <w:i/>
          <w:iCs/>
        </w:rPr>
        <w:t>ad unanimità</w:t>
      </w:r>
      <w:r>
        <w:rPr>
          <w:rFonts w:ascii="Bookman Old Style" w:hAnsi="Bookman Old Style"/>
          <w:bCs/>
          <w:i/>
          <w:iCs/>
        </w:rPr>
        <w:t xml:space="preserve"> delibera</w:t>
      </w:r>
      <w:r w:rsidRPr="008F33C1">
        <w:rPr>
          <w:rFonts w:ascii="Bookman Old Style" w:hAnsi="Bookman Old Style"/>
          <w:i/>
          <w:iCs/>
          <w:color w:val="FF0000"/>
          <w:u w:color="FF0000"/>
        </w:rPr>
        <w:t xml:space="preserve"> </w:t>
      </w:r>
      <w:r>
        <w:rPr>
          <w:rFonts w:ascii="Bookman Old Style" w:hAnsi="Bookman Old Style"/>
          <w:i/>
          <w:iCs/>
          <w:color w:val="FF0000"/>
          <w:u w:color="FF0000"/>
        </w:rPr>
        <w:t>(Delibera n.56).</w:t>
      </w:r>
      <w:r>
        <w:rPr>
          <w:rFonts w:ascii="Bookman Old Style" w:hAnsi="Bookman Old Style"/>
          <w:bCs/>
          <w:i/>
          <w:iCs/>
        </w:rPr>
        <w:t xml:space="preserve"> per l’innalzamento del LEP nel RAV.</w:t>
      </w:r>
    </w:p>
    <w:p w:rsidR="00027D3A" w:rsidRDefault="00027D3A" w:rsidP="00631C6D">
      <w:pPr>
        <w:jc w:val="both"/>
        <w:rPr>
          <w:rFonts w:ascii="Bookman Old Style" w:hAnsi="Bookman Old Style"/>
          <w:i/>
          <w:iCs/>
        </w:rPr>
      </w:pPr>
      <w:r>
        <w:rPr>
          <w:rFonts w:ascii="Bookman Old Style" w:hAnsi="Bookman Old Style"/>
          <w:bCs/>
          <w:i/>
          <w:iCs/>
        </w:rPr>
        <w:t xml:space="preserve">Per l’analisi </w:t>
      </w:r>
      <w:r w:rsidRPr="001053E5">
        <w:rPr>
          <w:rFonts w:ascii="Bookman Old Style" w:hAnsi="Bookman Old Style"/>
          <w:b/>
          <w:i/>
          <w:iCs/>
        </w:rPr>
        <w:t>dell’ottavo punto</w:t>
      </w:r>
      <w:r>
        <w:rPr>
          <w:rFonts w:ascii="Bookman Old Style" w:hAnsi="Bookman Old Style"/>
          <w:bCs/>
          <w:i/>
          <w:iCs/>
        </w:rPr>
        <w:t xml:space="preserve"> all’o.d.g. il Dirigente ricorda e rilegge i criteri di ammissione all’esame di stato. Il Collegio delibera </w:t>
      </w:r>
      <w:r w:rsidRPr="002D4635">
        <w:rPr>
          <w:rFonts w:ascii="Bookman Old Style" w:hAnsi="Bookman Old Style"/>
          <w:b/>
          <w:i/>
          <w:iCs/>
        </w:rPr>
        <w:t>ad unanimità</w:t>
      </w:r>
      <w:r>
        <w:rPr>
          <w:rFonts w:ascii="Bookman Old Style" w:hAnsi="Bookman Old Style"/>
          <w:bCs/>
          <w:i/>
          <w:iCs/>
        </w:rPr>
        <w:t xml:space="preserve"> per l’utilizzo di tali criteri </w:t>
      </w:r>
      <w:r>
        <w:rPr>
          <w:rFonts w:ascii="Bookman Old Style" w:hAnsi="Bookman Old Style"/>
          <w:i/>
          <w:iCs/>
          <w:color w:val="FF0000"/>
          <w:u w:color="FF0000"/>
        </w:rPr>
        <w:t>(Delibera n.57).</w:t>
      </w:r>
    </w:p>
    <w:p w:rsidR="00027D3A" w:rsidRDefault="00027D3A" w:rsidP="00631C6D">
      <w:pPr>
        <w:jc w:val="both"/>
        <w:rPr>
          <w:rFonts w:ascii="Bookman Old Style" w:hAnsi="Bookman Old Style"/>
          <w:i/>
          <w:iCs/>
          <w:color w:val="FF0000"/>
          <w:u w:color="FF0000"/>
        </w:rPr>
      </w:pPr>
      <w:r>
        <w:rPr>
          <w:rFonts w:ascii="Bookman Old Style" w:hAnsi="Bookman Old Style"/>
          <w:i/>
          <w:iCs/>
        </w:rPr>
        <w:lastRenderedPageBreak/>
        <w:t xml:space="preserve">La riunione procede con l’analisi del </w:t>
      </w:r>
      <w:r w:rsidRPr="001053E5">
        <w:rPr>
          <w:rFonts w:ascii="Bookman Old Style" w:hAnsi="Bookman Old Style"/>
          <w:b/>
          <w:bCs/>
          <w:i/>
          <w:iCs/>
        </w:rPr>
        <w:t>nono punto</w:t>
      </w:r>
      <w:r>
        <w:rPr>
          <w:rFonts w:ascii="Bookman Old Style" w:hAnsi="Bookman Old Style"/>
          <w:i/>
          <w:iCs/>
        </w:rPr>
        <w:t xml:space="preserve"> all’o.d.g. il Dirigente comunica che il giorno 28 p.v. lo staff dirigenziale inizierà la formazione con il Dottor Cesare Moreno, fondatore dell’associazione maestri di strada, ente accreditato con la piattaforma SOFIA per la certificazione  MIUR alla quale seguirà un processo di formazione, diviso in segmenti, che coinvolgerà tutti i docenti dell’Istituto.</w:t>
      </w:r>
      <w:r w:rsidRPr="001053E5">
        <w:rPr>
          <w:rFonts w:ascii="Bookman Old Style" w:hAnsi="Bookman Old Style"/>
          <w:bCs/>
          <w:i/>
          <w:iCs/>
        </w:rPr>
        <w:t xml:space="preserve"> </w:t>
      </w:r>
      <w:r>
        <w:rPr>
          <w:rFonts w:ascii="Bookman Old Style" w:hAnsi="Bookman Old Style"/>
          <w:bCs/>
          <w:i/>
          <w:iCs/>
        </w:rPr>
        <w:t xml:space="preserve">Il Collegio delibera </w:t>
      </w:r>
      <w:r w:rsidRPr="002D4635">
        <w:rPr>
          <w:rFonts w:ascii="Bookman Old Style" w:hAnsi="Bookman Old Style"/>
          <w:b/>
          <w:i/>
          <w:iCs/>
        </w:rPr>
        <w:t>ad unanimità</w:t>
      </w:r>
      <w:r>
        <w:rPr>
          <w:rFonts w:ascii="Bookman Old Style" w:hAnsi="Bookman Old Style"/>
          <w:b/>
          <w:i/>
          <w:iCs/>
        </w:rPr>
        <w:t xml:space="preserve"> </w:t>
      </w:r>
      <w:r w:rsidRPr="001053E5">
        <w:rPr>
          <w:rFonts w:ascii="Bookman Old Style" w:hAnsi="Bookman Old Style"/>
          <w:bCs/>
          <w:i/>
          <w:iCs/>
        </w:rPr>
        <w:t>per tale formazione</w:t>
      </w:r>
      <w:r>
        <w:rPr>
          <w:rFonts w:ascii="Bookman Old Style" w:hAnsi="Bookman Old Style"/>
          <w:bCs/>
          <w:i/>
          <w:iCs/>
        </w:rPr>
        <w:t xml:space="preserve"> (</w:t>
      </w:r>
      <w:r w:rsidRPr="001053E5">
        <w:rPr>
          <w:rFonts w:ascii="Bookman Old Style" w:hAnsi="Bookman Old Style"/>
          <w:i/>
          <w:iCs/>
          <w:color w:val="FF0000"/>
          <w:u w:color="FF0000"/>
        </w:rPr>
        <w:t xml:space="preserve"> </w:t>
      </w:r>
      <w:r>
        <w:rPr>
          <w:rFonts w:ascii="Bookman Old Style" w:hAnsi="Bookman Old Style"/>
          <w:i/>
          <w:iCs/>
          <w:color w:val="FF0000"/>
          <w:u w:color="FF0000"/>
        </w:rPr>
        <w:t>Delibera n.58).</w:t>
      </w:r>
    </w:p>
    <w:p w:rsidR="00027D3A" w:rsidRDefault="00027D3A" w:rsidP="00631C6D">
      <w:pPr>
        <w:jc w:val="both"/>
        <w:rPr>
          <w:rFonts w:ascii="Bookman Old Style" w:hAnsi="Bookman Old Style"/>
          <w:i/>
          <w:iCs/>
          <w:u w:color="FF0000"/>
        </w:rPr>
      </w:pPr>
      <w:r w:rsidRPr="00B830E6">
        <w:rPr>
          <w:rFonts w:ascii="Bookman Old Style" w:hAnsi="Bookman Old Style"/>
          <w:i/>
          <w:iCs/>
          <w:u w:color="FF0000"/>
        </w:rPr>
        <w:t xml:space="preserve">Per il </w:t>
      </w:r>
      <w:r w:rsidRPr="00B830E6">
        <w:rPr>
          <w:rFonts w:ascii="Bookman Old Style" w:hAnsi="Bookman Old Style"/>
          <w:b/>
          <w:bCs/>
          <w:i/>
          <w:iCs/>
          <w:u w:color="FF0000"/>
        </w:rPr>
        <w:t>decimo punto</w:t>
      </w:r>
      <w:r w:rsidRPr="00B830E6">
        <w:rPr>
          <w:rFonts w:ascii="Bookman Old Style" w:hAnsi="Bookman Old Style"/>
          <w:i/>
          <w:iCs/>
          <w:u w:color="FF0000"/>
        </w:rPr>
        <w:t xml:space="preserve"> all’</w:t>
      </w:r>
      <w:r>
        <w:rPr>
          <w:rFonts w:ascii="Bookman Old Style" w:hAnsi="Bookman Old Style"/>
          <w:i/>
          <w:iCs/>
          <w:u w:color="FF0000"/>
        </w:rPr>
        <w:t>o.d.g. il Dirigente comunica ai docenti che il giorno 15 aprile alle ore 10,00 gli alunni del Plesso Picasso(primaria e SSI) e Van Gogh parteciperanno al precetto pasquale nella Parrocc</w:t>
      </w:r>
      <w:r w:rsidR="00C626A4">
        <w:rPr>
          <w:rFonts w:ascii="Bookman Old Style" w:hAnsi="Bookman Old Style"/>
          <w:i/>
          <w:iCs/>
          <w:u w:color="FF0000"/>
        </w:rPr>
        <w:t>hia Caracciolo in Via Limitone a</w:t>
      </w:r>
      <w:r>
        <w:rPr>
          <w:rFonts w:ascii="Bookman Old Style" w:hAnsi="Bookman Old Style"/>
          <w:i/>
          <w:iCs/>
          <w:u w:color="FF0000"/>
        </w:rPr>
        <w:t xml:space="preserve"> Miano, mentre il giorno 17 aprile gli alunni dei Plessi Moscati , Rodari e Chagall prenderanno parte alle ore 10,00 al precetto pasquale nella palestra del Plesso Rodari.</w:t>
      </w:r>
    </w:p>
    <w:p w:rsidR="00027D3A" w:rsidRDefault="00027D3A" w:rsidP="00631C6D">
      <w:pPr>
        <w:jc w:val="both"/>
        <w:rPr>
          <w:rFonts w:ascii="Bookman Old Style" w:hAnsi="Bookman Old Style"/>
          <w:i/>
          <w:iCs/>
          <w:u w:color="FF0000"/>
        </w:rPr>
      </w:pPr>
      <w:r>
        <w:rPr>
          <w:rFonts w:ascii="Bookman Old Style" w:hAnsi="Bookman Old Style"/>
          <w:i/>
          <w:iCs/>
          <w:u w:color="FF0000"/>
        </w:rPr>
        <w:t xml:space="preserve">Il giorno 16 aprile tutti i docenti potranno partecipare al Seminario Scuola e coesione sociale  </w:t>
      </w:r>
      <w:r w:rsidR="0095486A">
        <w:rPr>
          <w:rFonts w:ascii="Bookman Old Style" w:hAnsi="Bookman Old Style"/>
          <w:i/>
          <w:iCs/>
          <w:u w:color="FF0000"/>
        </w:rPr>
        <w:t>organizzato dal nostro Istituto</w:t>
      </w:r>
      <w:bookmarkStart w:id="0" w:name="_GoBack"/>
      <w:bookmarkEnd w:id="0"/>
      <w:r w:rsidR="0095486A">
        <w:rPr>
          <w:rFonts w:ascii="Bookman Old Style" w:hAnsi="Bookman Old Style"/>
          <w:i/>
          <w:iCs/>
          <w:u w:color="FF0000"/>
        </w:rPr>
        <w:t>, in orario pomeridiano.</w:t>
      </w:r>
    </w:p>
    <w:p w:rsidR="00027D3A" w:rsidRDefault="00027D3A" w:rsidP="00631C6D">
      <w:pPr>
        <w:jc w:val="both"/>
        <w:rPr>
          <w:rFonts w:ascii="Bookman Old Style" w:hAnsi="Bookman Old Style"/>
          <w:bCs/>
          <w:i/>
          <w:iCs/>
        </w:rPr>
      </w:pPr>
    </w:p>
    <w:p w:rsidR="00027D3A" w:rsidRDefault="00027D3A" w:rsidP="00935352">
      <w:r w:rsidRPr="001053E5">
        <w:rPr>
          <w:rFonts w:ascii="Bookman Old Style" w:hAnsi="Bookman Old Style"/>
          <w:bCs/>
          <w:i/>
          <w:iCs/>
        </w:rPr>
        <w:t xml:space="preserve"> </w:t>
      </w:r>
    </w:p>
    <w:p w:rsidR="00027D3A" w:rsidRDefault="00027D3A" w:rsidP="00935352">
      <w:pPr>
        <w:jc w:val="both"/>
        <w:rPr>
          <w:rFonts w:ascii="Bookman Old Style" w:hAnsi="Bookman Old Style" w:cs="Bookman Old Style"/>
          <w:i/>
          <w:iCs/>
        </w:rPr>
      </w:pPr>
      <w:r>
        <w:rPr>
          <w:rFonts w:ascii="Bookman Old Style" w:hAnsi="Bookman Old Style"/>
          <w:i/>
          <w:iCs/>
        </w:rPr>
        <w:t xml:space="preserve">Non essendovi altro da discutere e/o deliberare il Dirigente dichiara chiusa la seduta. </w:t>
      </w:r>
    </w:p>
    <w:p w:rsidR="00027D3A" w:rsidRDefault="00027D3A" w:rsidP="00935352">
      <w:pPr>
        <w:jc w:val="both"/>
        <w:rPr>
          <w:rFonts w:ascii="Bookman Old Style" w:hAnsi="Bookman Old Style" w:cs="Bookman Old Style"/>
          <w:i/>
          <w:iCs/>
        </w:rPr>
      </w:pPr>
      <w:r>
        <w:rPr>
          <w:rFonts w:ascii="Bookman Old Style" w:hAnsi="Bookman Old Style"/>
          <w:i/>
          <w:iCs/>
        </w:rPr>
        <w:t>La seduta è tolta alle ore 18:30.  Del che è verbale. Letto, approvato e sottoscritto.</w:t>
      </w:r>
    </w:p>
    <w:p w:rsidR="00027D3A" w:rsidRDefault="00027D3A" w:rsidP="00935352">
      <w:pPr>
        <w:jc w:val="both"/>
        <w:rPr>
          <w:rFonts w:ascii="Bookman Old Style" w:hAnsi="Bookman Old Style" w:cs="Bookman Old Style"/>
          <w:i/>
          <w:iCs/>
        </w:rPr>
      </w:pPr>
    </w:p>
    <w:p w:rsidR="00027D3A" w:rsidRDefault="00027D3A" w:rsidP="00935352">
      <w:pPr>
        <w:jc w:val="both"/>
        <w:rPr>
          <w:rFonts w:ascii="Bookman Old Style" w:hAnsi="Bookman Old Style" w:cs="Bookman Old Style"/>
          <w:i/>
          <w:iCs/>
        </w:rPr>
      </w:pPr>
      <w:r>
        <w:rPr>
          <w:rFonts w:ascii="Bookman Old Style" w:hAnsi="Bookman Old Style"/>
          <w:i/>
          <w:iCs/>
        </w:rPr>
        <w:t xml:space="preserve">        La Segretaria                                                              Il Dirigente Scolastico</w:t>
      </w:r>
    </w:p>
    <w:p w:rsidR="00027D3A" w:rsidRPr="001053E5" w:rsidRDefault="00027D3A" w:rsidP="00935352">
      <w:pPr>
        <w:jc w:val="both"/>
        <w:rPr>
          <w:rFonts w:ascii="Bookman Old Style" w:hAnsi="Bookman Old Style"/>
          <w:bCs/>
          <w:i/>
          <w:iCs/>
        </w:rPr>
      </w:pPr>
      <w:r>
        <w:rPr>
          <w:rFonts w:ascii="Bookman Old Style" w:hAnsi="Bookman Old Style"/>
          <w:i/>
          <w:iCs/>
        </w:rPr>
        <w:t>Prof.ssa Amalia Grieco                                           Prof.ssa Giuseppina Marzocchella</w:t>
      </w:r>
    </w:p>
    <w:p w:rsidR="00027D3A" w:rsidRPr="00631C6D" w:rsidRDefault="00027D3A" w:rsidP="00631C6D">
      <w:pPr>
        <w:jc w:val="both"/>
        <w:rPr>
          <w:rFonts w:ascii="Bookman Old Style" w:hAnsi="Bookman Old Style"/>
          <w:i/>
          <w:iCs/>
        </w:rPr>
      </w:pPr>
    </w:p>
    <w:p w:rsidR="00027D3A" w:rsidRDefault="00027D3A" w:rsidP="00E3291B">
      <w:pPr>
        <w:rPr>
          <w:rFonts w:ascii="Bookman Old Style" w:hAnsi="Bookman Old Style"/>
          <w:i/>
          <w:iCs/>
        </w:rPr>
      </w:pPr>
    </w:p>
    <w:p w:rsidR="00027D3A" w:rsidRDefault="00027D3A" w:rsidP="00E3291B">
      <w:pPr>
        <w:rPr>
          <w:rFonts w:ascii="Bookman Old Style" w:hAnsi="Bookman Old Style"/>
          <w:i/>
          <w:iCs/>
        </w:rPr>
      </w:pPr>
    </w:p>
    <w:p w:rsidR="00027D3A" w:rsidRDefault="00027D3A" w:rsidP="00E3291B">
      <w:r>
        <w:rPr>
          <w:rFonts w:ascii="Bookman Old Style" w:hAnsi="Bookman Old Style"/>
          <w:i/>
          <w:iCs/>
        </w:rPr>
        <w:t xml:space="preserve"> </w:t>
      </w:r>
    </w:p>
    <w:sectPr w:rsidR="00027D3A" w:rsidSect="00632036">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D3A" w:rsidRDefault="00027D3A">
      <w:r>
        <w:separator/>
      </w:r>
    </w:p>
  </w:endnote>
  <w:endnote w:type="continuationSeparator" w:id="0">
    <w:p w:rsidR="00027D3A" w:rsidRDefault="00027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D3A" w:rsidRDefault="00027D3A" w:rsidP="00D63E8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027D3A" w:rsidRDefault="00027D3A" w:rsidP="00A4705A">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D3A" w:rsidRDefault="00027D3A" w:rsidP="00D63E8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3A2807">
      <w:rPr>
        <w:rStyle w:val="Numeropagina"/>
        <w:noProof/>
      </w:rPr>
      <w:t>4</w:t>
    </w:r>
    <w:r>
      <w:rPr>
        <w:rStyle w:val="Numeropagina"/>
      </w:rPr>
      <w:fldChar w:fldCharType="end"/>
    </w:r>
  </w:p>
  <w:p w:rsidR="00027D3A" w:rsidRDefault="00027D3A" w:rsidP="00A4705A">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D3A" w:rsidRDefault="00027D3A">
      <w:r>
        <w:separator/>
      </w:r>
    </w:p>
  </w:footnote>
  <w:footnote w:type="continuationSeparator" w:id="0">
    <w:p w:rsidR="00027D3A" w:rsidRDefault="00027D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3467A3"/>
    <w:multiLevelType w:val="multilevel"/>
    <w:tmpl w:val="311EDB5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5F7B"/>
    <w:rsid w:val="00001AAF"/>
    <w:rsid w:val="00015F7B"/>
    <w:rsid w:val="00027D3A"/>
    <w:rsid w:val="000523B1"/>
    <w:rsid w:val="00084753"/>
    <w:rsid w:val="00092AF3"/>
    <w:rsid w:val="000B518C"/>
    <w:rsid w:val="000C16F3"/>
    <w:rsid w:val="001053E5"/>
    <w:rsid w:val="00142226"/>
    <w:rsid w:val="00187BD3"/>
    <w:rsid w:val="001A740F"/>
    <w:rsid w:val="001C71A6"/>
    <w:rsid w:val="00266AA2"/>
    <w:rsid w:val="002D4635"/>
    <w:rsid w:val="003456F9"/>
    <w:rsid w:val="00357E1C"/>
    <w:rsid w:val="00383A97"/>
    <w:rsid w:val="003A2807"/>
    <w:rsid w:val="003B6675"/>
    <w:rsid w:val="00517033"/>
    <w:rsid w:val="00552260"/>
    <w:rsid w:val="00631C6D"/>
    <w:rsid w:val="00632036"/>
    <w:rsid w:val="0079586D"/>
    <w:rsid w:val="007B748D"/>
    <w:rsid w:val="007C613E"/>
    <w:rsid w:val="007F3A6C"/>
    <w:rsid w:val="00875829"/>
    <w:rsid w:val="008823B2"/>
    <w:rsid w:val="00882780"/>
    <w:rsid w:val="008A79E6"/>
    <w:rsid w:val="008D179F"/>
    <w:rsid w:val="008F13D3"/>
    <w:rsid w:val="008F33C1"/>
    <w:rsid w:val="00935352"/>
    <w:rsid w:val="0095184C"/>
    <w:rsid w:val="0095486A"/>
    <w:rsid w:val="00A4705A"/>
    <w:rsid w:val="00A67BA5"/>
    <w:rsid w:val="00AF46DF"/>
    <w:rsid w:val="00B149A9"/>
    <w:rsid w:val="00B830E6"/>
    <w:rsid w:val="00C626A4"/>
    <w:rsid w:val="00C74248"/>
    <w:rsid w:val="00D235D6"/>
    <w:rsid w:val="00D63E86"/>
    <w:rsid w:val="00D97AD6"/>
    <w:rsid w:val="00E169CE"/>
    <w:rsid w:val="00E3291B"/>
    <w:rsid w:val="00EB5BB6"/>
    <w:rsid w:val="00F723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15:docId w15:val="{FCAA4475-20DF-4514-99AE-97AB42C56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52260"/>
    <w:pPr>
      <w:suppressAutoHyphens/>
      <w:autoSpaceDN w:val="0"/>
    </w:pPr>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552260"/>
    <w:pPr>
      <w:ind w:left="720"/>
    </w:pPr>
  </w:style>
  <w:style w:type="character" w:styleId="Enfasicorsivo">
    <w:name w:val="Emphasis"/>
    <w:basedOn w:val="Carpredefinitoparagrafo"/>
    <w:uiPriority w:val="99"/>
    <w:qFormat/>
    <w:rsid w:val="00552260"/>
    <w:rPr>
      <w:rFonts w:cs="Times New Roman"/>
      <w:i/>
      <w:iCs/>
    </w:rPr>
  </w:style>
  <w:style w:type="table" w:styleId="Grigliatabella">
    <w:name w:val="Table Grid"/>
    <w:basedOn w:val="Tabellanormale"/>
    <w:uiPriority w:val="99"/>
    <w:locked/>
    <w:rsid w:val="00631C6D"/>
    <w:pPr>
      <w:suppressAutoHyphens/>
      <w:autoSpaceDN w:val="0"/>
    </w:pPr>
    <w:rPr>
      <w:rFonts w:eastAsia="Times New Roman"/>
      <w:sz w:val="20"/>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rsid w:val="00A4705A"/>
    <w:pPr>
      <w:tabs>
        <w:tab w:val="center" w:pos="4819"/>
        <w:tab w:val="right" w:pos="9638"/>
      </w:tabs>
    </w:pPr>
  </w:style>
  <w:style w:type="character" w:customStyle="1" w:styleId="PidipaginaCarattere">
    <w:name w:val="Piè di pagina Carattere"/>
    <w:basedOn w:val="Carpredefinitoparagrafo"/>
    <w:link w:val="Pidipagina"/>
    <w:uiPriority w:val="99"/>
    <w:semiHidden/>
    <w:rsid w:val="00AF59E4"/>
    <w:rPr>
      <w:rFonts w:ascii="Times New Roman" w:eastAsia="Times New Roman" w:hAnsi="Times New Roman"/>
      <w:sz w:val="24"/>
      <w:szCs w:val="24"/>
    </w:rPr>
  </w:style>
  <w:style w:type="character" w:styleId="Numeropagina">
    <w:name w:val="page number"/>
    <w:basedOn w:val="Carpredefinitoparagrafo"/>
    <w:uiPriority w:val="99"/>
    <w:rsid w:val="00A4705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2576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4</Pages>
  <Words>1350</Words>
  <Characters>7698</Characters>
  <Application>Microsoft Office Word</Application>
  <DocSecurity>0</DocSecurity>
  <Lines>64</Lines>
  <Paragraphs>18</Paragraphs>
  <ScaleCrop>false</ScaleCrop>
  <Company/>
  <LinksUpToDate>false</LinksUpToDate>
  <CharactersWithSpaces>9030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Pc5</cp:lastModifiedBy>
  <cp:revision>35</cp:revision>
  <dcterms:created xsi:type="dcterms:W3CDTF">2019-03-31T16:37:00Z</dcterms:created>
  <dcterms:modified xsi:type="dcterms:W3CDTF">2019-04-02T12:29:00Z</dcterms:modified>
</cp:coreProperties>
</file>